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11" w:rsidRPr="00872E5A" w:rsidRDefault="00FE3F11" w:rsidP="00FE3F11">
      <w:pPr>
        <w:pStyle w:val="Naslov1"/>
        <w:rPr>
          <w:rFonts w:cs="Arial"/>
          <w:sz w:val="24"/>
          <w:szCs w:val="22"/>
        </w:rPr>
      </w:pPr>
      <w:bookmarkStart w:id="0" w:name="_Toc367107328"/>
      <w:bookmarkStart w:id="1" w:name="_Toc403127098"/>
      <w:r w:rsidRPr="00872E5A">
        <w:rPr>
          <w:rFonts w:cs="Arial"/>
          <w:sz w:val="24"/>
          <w:szCs w:val="22"/>
        </w:rPr>
        <w:t xml:space="preserve">Prilog </w:t>
      </w:r>
      <w:r w:rsidR="00280484">
        <w:rPr>
          <w:rFonts w:cs="Arial"/>
          <w:sz w:val="24"/>
          <w:szCs w:val="22"/>
        </w:rPr>
        <w:t>6.1.1.</w:t>
      </w:r>
      <w:r w:rsidRPr="00872E5A">
        <w:rPr>
          <w:rFonts w:cs="Arial"/>
          <w:sz w:val="24"/>
          <w:szCs w:val="22"/>
        </w:rPr>
        <w:t xml:space="preserve"> – Tehnička specifikacija</w:t>
      </w:r>
      <w:bookmarkEnd w:id="0"/>
      <w:bookmarkEnd w:id="1"/>
      <w:r w:rsidR="00872E5A" w:rsidRPr="00872E5A">
        <w:rPr>
          <w:rFonts w:cs="Arial"/>
          <w:sz w:val="24"/>
          <w:szCs w:val="22"/>
        </w:rPr>
        <w:t xml:space="preserve"> – Grupa 1.</w:t>
      </w:r>
    </w:p>
    <w:p w:rsidR="007E1211" w:rsidRDefault="007E1211" w:rsidP="00F73094">
      <w:pPr>
        <w:rPr>
          <w:sz w:val="20"/>
          <w:szCs w:val="20"/>
        </w:rPr>
      </w:pPr>
    </w:p>
    <w:p w:rsidR="00872E5A" w:rsidRPr="00430F11" w:rsidRDefault="00872E5A" w:rsidP="00F73094">
      <w:pPr>
        <w:rPr>
          <w:sz w:val="20"/>
          <w:szCs w:val="20"/>
        </w:rPr>
      </w:pPr>
    </w:p>
    <w:p w:rsidR="006905C7" w:rsidRDefault="007E1211" w:rsidP="00C72934">
      <w:pPr>
        <w:ind w:firstLine="708"/>
        <w:rPr>
          <w:sz w:val="20"/>
          <w:szCs w:val="20"/>
        </w:rPr>
      </w:pPr>
      <w:r w:rsidRPr="00430F11">
        <w:rPr>
          <w:sz w:val="20"/>
          <w:szCs w:val="20"/>
        </w:rPr>
        <w:t xml:space="preserve">Telekomunikacijska usluga </w:t>
      </w:r>
      <w:r w:rsidR="006905C7" w:rsidRPr="00430F11">
        <w:rPr>
          <w:sz w:val="20"/>
          <w:szCs w:val="20"/>
        </w:rPr>
        <w:t>čini jednu funkcionalnu cjelinu kojom</w:t>
      </w:r>
      <w:r w:rsidR="003A08CC" w:rsidRPr="00430F11">
        <w:rPr>
          <w:sz w:val="20"/>
          <w:szCs w:val="20"/>
        </w:rPr>
        <w:t xml:space="preserve"> se</w:t>
      </w:r>
      <w:r w:rsidR="006905C7" w:rsidRPr="00430F11">
        <w:rPr>
          <w:sz w:val="20"/>
          <w:szCs w:val="20"/>
        </w:rPr>
        <w:t xml:space="preserve"> </w:t>
      </w:r>
      <w:r w:rsidR="003A08CC" w:rsidRPr="00430F11">
        <w:rPr>
          <w:sz w:val="20"/>
          <w:szCs w:val="20"/>
        </w:rPr>
        <w:t>Ustanovama</w:t>
      </w:r>
      <w:r w:rsidR="006905C7" w:rsidRPr="00430F11">
        <w:rPr>
          <w:sz w:val="20"/>
          <w:szCs w:val="20"/>
        </w:rPr>
        <w:t xml:space="preserve"> osigurava da su sve organizacijske jedinice i lokacije međusobno komunikacijski povezane putem nepokretne i pokretne elektroničke komunikacijske mreže uspostavom VPN povezivanja te tako omogućava najbolju internu povezanost i potrebe </w:t>
      </w:r>
      <w:r w:rsidR="003A08CC" w:rsidRPr="00430F11">
        <w:rPr>
          <w:sz w:val="20"/>
          <w:szCs w:val="20"/>
        </w:rPr>
        <w:t>Ustanov</w:t>
      </w:r>
      <w:r w:rsidR="006905C7" w:rsidRPr="00430F11">
        <w:rPr>
          <w:sz w:val="20"/>
          <w:szCs w:val="20"/>
        </w:rPr>
        <w:t>a uz minimalne troškove</w:t>
      </w:r>
      <w:r w:rsidR="003A08CC" w:rsidRPr="00430F11">
        <w:rPr>
          <w:sz w:val="20"/>
          <w:szCs w:val="20"/>
        </w:rPr>
        <w:t>.</w:t>
      </w:r>
    </w:p>
    <w:p w:rsidR="00C72934" w:rsidRPr="00430F11" w:rsidRDefault="00C72934" w:rsidP="00F73094">
      <w:pPr>
        <w:rPr>
          <w:sz w:val="20"/>
          <w:szCs w:val="20"/>
        </w:rPr>
      </w:pPr>
      <w:r w:rsidRPr="00430F11">
        <w:rPr>
          <w:sz w:val="20"/>
          <w:szCs w:val="20"/>
        </w:rPr>
        <w:tab/>
      </w:r>
    </w:p>
    <w:p w:rsidR="00D70EC3" w:rsidRDefault="00C72934" w:rsidP="00F73094">
      <w:pPr>
        <w:rPr>
          <w:sz w:val="20"/>
          <w:szCs w:val="20"/>
        </w:rPr>
      </w:pPr>
      <w:r w:rsidRPr="00430F11">
        <w:rPr>
          <w:sz w:val="20"/>
          <w:szCs w:val="20"/>
        </w:rPr>
        <w:tab/>
        <w:t xml:space="preserve">Jedinične cijene su promjenjive i to po uvjetima i na način određen člankom 42.a ) Zakona o elektroničkim komunikacijama, dakle u slučaju promjene cjenovnog sustava ponuditelja. Ponuditelj je obvezan prethodno ponuđene jedinične cijene uskladiti sa izmjenama cjenovnog sustava i to na način da ponuditelj može primijeniti izmjene cjenovnog sustava na Naručitelja najranije nakon 30 dana od dana njihove objave, dok izmjene koje su isključivo u korist naručitelja može primijeniti bez odgode, odnosno odmah nakon objave. </w:t>
      </w:r>
    </w:p>
    <w:p w:rsidR="00C72934" w:rsidRPr="00430F11" w:rsidRDefault="00C72934" w:rsidP="00D70EC3">
      <w:pPr>
        <w:ind w:firstLine="708"/>
        <w:rPr>
          <w:sz w:val="20"/>
          <w:szCs w:val="20"/>
        </w:rPr>
      </w:pPr>
      <w:r w:rsidRPr="00430F11">
        <w:rPr>
          <w:sz w:val="20"/>
          <w:szCs w:val="20"/>
        </w:rPr>
        <w:t>U slučaju izmjena cjenovnog sustava koje su za Naručitelja nepovoljnije u odnosu na prethodno ugovorene jedinične cijene, Naručitelj ima pravo raskinuti ugovorni odnos bez naknade sukladno odredbi članka 42 a. stavak 10 Zakona.</w:t>
      </w:r>
    </w:p>
    <w:p w:rsidR="006905C7" w:rsidRPr="00430F11" w:rsidRDefault="006905C7" w:rsidP="008C6B08">
      <w:pPr>
        <w:pStyle w:val="Bezproreda1"/>
        <w:jc w:val="both"/>
        <w:rPr>
          <w:rFonts w:ascii="Arial" w:hAnsi="Arial" w:cs="Arial"/>
          <w:color w:val="58595B"/>
          <w:sz w:val="20"/>
          <w:szCs w:val="20"/>
        </w:rPr>
      </w:pPr>
    </w:p>
    <w:p w:rsidR="00872E5A" w:rsidRDefault="00872E5A" w:rsidP="00D1498D">
      <w:pPr>
        <w:pStyle w:val="Bezproreda1"/>
        <w:jc w:val="both"/>
        <w:rPr>
          <w:color w:val="595959" w:themeColor="text1" w:themeTint="A6"/>
          <w:sz w:val="20"/>
          <w:szCs w:val="20"/>
        </w:rPr>
      </w:pPr>
    </w:p>
    <w:p w:rsidR="00D1498D" w:rsidRPr="00430F11" w:rsidRDefault="007E1211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  <w:r w:rsidRPr="00430F11">
        <w:rPr>
          <w:rFonts w:ascii="Arial" w:hAnsi="Arial" w:cs="Arial"/>
          <w:b/>
          <w:color w:val="58595B"/>
          <w:sz w:val="20"/>
          <w:szCs w:val="20"/>
        </w:rPr>
        <w:t xml:space="preserve">1. </w:t>
      </w:r>
      <w:r w:rsidR="00D1498D" w:rsidRPr="00430F11">
        <w:rPr>
          <w:rFonts w:ascii="Arial" w:hAnsi="Arial" w:cs="Arial"/>
          <w:b/>
          <w:color w:val="58595B"/>
          <w:sz w:val="20"/>
          <w:szCs w:val="20"/>
        </w:rPr>
        <w:t>JAVNA GOVORNA USLUGA U NEPOKRETNOJ ELEKTRONIČKOJ KOMUNIKACIJSKOJ MREŽI</w:t>
      </w:r>
    </w:p>
    <w:p w:rsidR="008B0807" w:rsidRDefault="008B0807" w:rsidP="0024596A">
      <w:pPr>
        <w:pStyle w:val="Bezproreda1"/>
        <w:jc w:val="both"/>
        <w:rPr>
          <w:rFonts w:ascii="Arial" w:hAnsi="Arial" w:cs="Arial"/>
          <w:color w:val="58595B"/>
          <w:sz w:val="20"/>
          <w:szCs w:val="20"/>
        </w:rPr>
      </w:pPr>
    </w:p>
    <w:p w:rsidR="00D70EC3" w:rsidRPr="00430F11" w:rsidRDefault="00D70EC3" w:rsidP="0024596A">
      <w:pPr>
        <w:pStyle w:val="Bezproreda1"/>
        <w:jc w:val="both"/>
        <w:rPr>
          <w:rFonts w:ascii="Arial" w:hAnsi="Arial" w:cs="Arial"/>
          <w:color w:val="58595B"/>
          <w:sz w:val="20"/>
          <w:szCs w:val="20"/>
        </w:rPr>
      </w:pPr>
    </w:p>
    <w:p w:rsidR="008B0807" w:rsidRPr="00430F11" w:rsidRDefault="00D1498D" w:rsidP="003A08CC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Ponuditelj mora biti osposobljen i ovlašten za kvalitetno izvršav</w:t>
      </w:r>
      <w:r w:rsidR="0024596A" w:rsidRPr="00430F11">
        <w:rPr>
          <w:rFonts w:ascii="Arial" w:hAnsi="Arial" w:cs="Arial"/>
          <w:color w:val="58595B"/>
          <w:sz w:val="20"/>
          <w:szCs w:val="20"/>
        </w:rPr>
        <w:t>anje telekomunikacijskih usluga</w:t>
      </w:r>
      <w:r w:rsidR="0024596A" w:rsidRPr="00430F11">
        <w:rPr>
          <w:color w:val="58595B"/>
        </w:rPr>
        <w:t xml:space="preserve"> </w:t>
      </w:r>
      <w:r w:rsidR="0024596A" w:rsidRPr="00430F11">
        <w:rPr>
          <w:rFonts w:ascii="Arial" w:hAnsi="Arial" w:cs="Arial"/>
          <w:color w:val="58595B"/>
          <w:sz w:val="20"/>
          <w:szCs w:val="20"/>
        </w:rPr>
        <w:t xml:space="preserve">u nepokretnoj elektroničkoj komunikacijskoj mreži. </w:t>
      </w:r>
      <w:r w:rsidRPr="00430F11">
        <w:rPr>
          <w:rFonts w:ascii="Arial" w:hAnsi="Arial" w:cs="Arial"/>
          <w:color w:val="58595B"/>
          <w:sz w:val="20"/>
          <w:szCs w:val="20"/>
        </w:rPr>
        <w:t>Ponuditelj je odgovoran za ispravno funkcioniranje opreme i usluga, te za vlastitu opremu na lokaciji Naručitelja (u slučaju nepokretne javne govorne usluge).</w:t>
      </w:r>
      <w:bookmarkStart w:id="2" w:name="_GoBack"/>
      <w:bookmarkEnd w:id="2"/>
    </w:p>
    <w:p w:rsidR="00D1498D" w:rsidRPr="00430F11" w:rsidRDefault="00D1498D" w:rsidP="00D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Ponuditelj je obavezan sva svoja saznanja o smetnjama u mreži koja mogu utjecati na usluge kojima se koristi Naručitelj u najkraćem mogućem roku dostaviti Naručitelju.</w:t>
      </w:r>
    </w:p>
    <w:p w:rsidR="008B0807" w:rsidRPr="00430F11" w:rsidRDefault="008B0807" w:rsidP="00D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</w:p>
    <w:p w:rsidR="008B0807" w:rsidRPr="00430F11" w:rsidRDefault="00D1498D" w:rsidP="006905C7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Ponuditelj jamči vrijeme pružanja usluga od 24x7.</w:t>
      </w:r>
    </w:p>
    <w:p w:rsidR="00D1498D" w:rsidRPr="00430F11" w:rsidRDefault="00D1498D" w:rsidP="00D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 xml:space="preserve">Usluga se neće smatrati isporučenom ukoliko pri preuzimanju pojedinačne usluge kvalitativni i kvantitativni pokazatelji ne odgovaraju traženim iz natječaja. </w:t>
      </w:r>
    </w:p>
    <w:p w:rsidR="00D1498D" w:rsidRDefault="00D1498D" w:rsidP="00D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Nakon puštanja u rad svake pojedinačne usluge i njene provjere od strane Naručitelja potpisat će se zapisnik o preuzimanju koji će biti dokaz da je usluga isporučena.</w:t>
      </w:r>
    </w:p>
    <w:p w:rsidR="00D70EC3" w:rsidRPr="00430F11" w:rsidRDefault="00D70EC3" w:rsidP="00D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</w:p>
    <w:p w:rsidR="007C182C" w:rsidRPr="00430F11" w:rsidRDefault="007C182C" w:rsidP="00D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Po sklapanju Ugovora o javnoj nabavi Ponuditelj će preuzeti sve nepokretne priključke Naručitelja uz zadržavanje postojećih pozivnih brojeva. Ponuditelj se obvezuje uključiti sve nove priključke, tijekom trajanja Ugovora pod istim uvjetima kao i preuzete na početku Ugovora.</w:t>
      </w:r>
    </w:p>
    <w:p w:rsidR="0024596A" w:rsidRDefault="0024596A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872E5A" w:rsidRDefault="00872E5A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872E5A" w:rsidRDefault="00872E5A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872E5A" w:rsidRDefault="00872E5A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872E5A" w:rsidRDefault="00872E5A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872E5A" w:rsidRDefault="00872E5A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  <w:r>
        <w:rPr>
          <w:b/>
          <w:i/>
          <w:sz w:val="20"/>
          <w:szCs w:val="20"/>
          <w:u w:val="single"/>
          <w:lang w:eastAsia="en-US"/>
        </w:rPr>
        <w:t xml:space="preserve">  </w:t>
      </w: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70EC3" w:rsidRPr="00430F11" w:rsidRDefault="00D70EC3" w:rsidP="0024596A">
      <w:pPr>
        <w:jc w:val="both"/>
        <w:rPr>
          <w:b/>
          <w:i/>
          <w:sz w:val="20"/>
          <w:szCs w:val="20"/>
          <w:u w:val="single"/>
          <w:lang w:eastAsia="en-US"/>
        </w:rPr>
      </w:pPr>
    </w:p>
    <w:p w:rsidR="00D1498D" w:rsidRPr="00430F11" w:rsidRDefault="00D1498D" w:rsidP="00D70EC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430F11">
        <w:rPr>
          <w:b/>
          <w:sz w:val="20"/>
          <w:szCs w:val="20"/>
        </w:rPr>
        <w:lastRenderedPageBreak/>
        <w:t>SPECIFIKACIJA JAVNE GOVORNE USLUGE U NEPOKRETNOJ ELEKTRONIČKOJ KOMUNIKACIJSKOJ MREŽI</w:t>
      </w:r>
    </w:p>
    <w:p w:rsidR="00D1498D" w:rsidRPr="00430F11" w:rsidRDefault="00D1498D" w:rsidP="00D1498D">
      <w:pPr>
        <w:tabs>
          <w:tab w:val="left" w:pos="3075"/>
        </w:tabs>
        <w:jc w:val="both"/>
        <w:rPr>
          <w:b/>
          <w:bCs/>
          <w:sz w:val="20"/>
          <w:szCs w:val="20"/>
        </w:rPr>
      </w:pPr>
    </w:p>
    <w:p w:rsidR="00D1498D" w:rsidRDefault="00D1498D" w:rsidP="00D1498D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Usluga se može realizirati putem starijih tehnologija i/ili korištenjem modernih IP rješenja, te putem žičane bakrene parice i/ili svjetlovodnog prijenosnog medija. </w:t>
      </w:r>
    </w:p>
    <w:p w:rsidR="006C2089" w:rsidRPr="00430F11" w:rsidRDefault="006C2089" w:rsidP="00D1498D">
      <w:pPr>
        <w:ind w:firstLine="708"/>
        <w:jc w:val="both"/>
        <w:rPr>
          <w:sz w:val="20"/>
          <w:szCs w:val="20"/>
        </w:rPr>
      </w:pPr>
      <w:r w:rsidRPr="006C2089">
        <w:rPr>
          <w:sz w:val="20"/>
          <w:szCs w:val="20"/>
        </w:rPr>
        <w:t>HZZO lokacije (tablica 6.4. Popis lokacija) koje imaju navedeno</w:t>
      </w:r>
      <w:r w:rsidR="007962D1">
        <w:rPr>
          <w:sz w:val="20"/>
          <w:szCs w:val="20"/>
        </w:rPr>
        <w:t xml:space="preserve"> uz redni broj i</w:t>
      </w:r>
      <w:r w:rsidRPr="006C2089">
        <w:rPr>
          <w:sz w:val="20"/>
          <w:szCs w:val="20"/>
        </w:rPr>
        <w:t xml:space="preserve"> IP telefonija, koriste centralnu IP telefonsku centralu na lokaciji </w:t>
      </w:r>
      <w:proofErr w:type="spellStart"/>
      <w:r w:rsidRPr="006C2089">
        <w:rPr>
          <w:sz w:val="20"/>
          <w:szCs w:val="20"/>
        </w:rPr>
        <w:t>Margaretska</w:t>
      </w:r>
      <w:proofErr w:type="spellEnd"/>
      <w:r w:rsidRPr="006C2089">
        <w:rPr>
          <w:sz w:val="20"/>
          <w:szCs w:val="20"/>
        </w:rPr>
        <w:t xml:space="preserve"> 3, 10000 Zagreb</w:t>
      </w:r>
      <w:r>
        <w:rPr>
          <w:sz w:val="20"/>
          <w:szCs w:val="20"/>
        </w:rPr>
        <w:t>.</w:t>
      </w:r>
    </w:p>
    <w:p w:rsidR="00D1498D" w:rsidRPr="00430F11" w:rsidRDefault="00D1498D" w:rsidP="00D1498D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Ponuditelj je dužan u ponudi detaljno izložiti terminski plan uspostave usluga u fiksnoj mreži kojom se omogućuje povezivanje svih lokacija </w:t>
      </w:r>
      <w:r w:rsidRPr="00430F11">
        <w:rPr>
          <w:bCs/>
          <w:sz w:val="20"/>
          <w:szCs w:val="20"/>
        </w:rPr>
        <w:t>iz priloga</w:t>
      </w:r>
      <w:r w:rsidR="00531649" w:rsidRPr="00430F11">
        <w:rPr>
          <w:sz w:val="20"/>
          <w:szCs w:val="20"/>
        </w:rPr>
        <w:t xml:space="preserve"> 1</w:t>
      </w:r>
      <w:r w:rsidR="00363255" w:rsidRPr="00430F11">
        <w:rPr>
          <w:sz w:val="20"/>
          <w:szCs w:val="20"/>
        </w:rPr>
        <w:t>.</w:t>
      </w:r>
      <w:r w:rsidR="00363255" w:rsidRPr="00430F11">
        <w:t xml:space="preserve"> </w:t>
      </w:r>
      <w:r w:rsidRPr="00430F11">
        <w:rPr>
          <w:bCs/>
          <w:sz w:val="20"/>
          <w:szCs w:val="20"/>
        </w:rPr>
        <w:t xml:space="preserve">Popis lokacija krajnjih korisnika </w:t>
      </w:r>
      <w:r w:rsidRPr="00430F11">
        <w:rPr>
          <w:sz w:val="20"/>
          <w:szCs w:val="20"/>
        </w:rPr>
        <w:t>a uslugu prijenosa govora realizirati najkasnije u roku od 30 dana od dana potpisa ugovora o javnoj nabavi.</w:t>
      </w:r>
    </w:p>
    <w:p w:rsidR="00D1498D" w:rsidRPr="00430F11" w:rsidRDefault="00D1498D" w:rsidP="00D1498D">
      <w:pPr>
        <w:ind w:right="-26"/>
        <w:jc w:val="both"/>
        <w:rPr>
          <w:sz w:val="20"/>
          <w:szCs w:val="20"/>
        </w:rPr>
      </w:pPr>
    </w:p>
    <w:p w:rsidR="00D1498D" w:rsidRPr="00430F11" w:rsidRDefault="00D1498D" w:rsidP="00D1498D">
      <w:pPr>
        <w:ind w:right="-26"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Ponuditelj mora osigurati mogućnost </w:t>
      </w:r>
      <w:r w:rsidRPr="00430F11">
        <w:rPr>
          <w:bCs/>
          <w:sz w:val="20"/>
          <w:szCs w:val="20"/>
        </w:rPr>
        <w:t>nepromjenjivosti brojeva</w:t>
      </w:r>
      <w:r w:rsidRPr="00430F11">
        <w:rPr>
          <w:sz w:val="20"/>
          <w:szCs w:val="20"/>
        </w:rPr>
        <w:t xml:space="preserve"> (LNP) koji se koriste u trenutku sklapanja Ugovora.</w:t>
      </w:r>
    </w:p>
    <w:p w:rsidR="00D1498D" w:rsidRPr="00430F11" w:rsidRDefault="008B0807" w:rsidP="008A75FD">
      <w:pPr>
        <w:tabs>
          <w:tab w:val="left" w:pos="709"/>
        </w:tabs>
        <w:jc w:val="both"/>
        <w:rPr>
          <w:bCs/>
          <w:sz w:val="20"/>
          <w:szCs w:val="20"/>
        </w:rPr>
      </w:pPr>
      <w:r w:rsidRPr="00430F11">
        <w:rPr>
          <w:bCs/>
          <w:sz w:val="20"/>
          <w:szCs w:val="20"/>
        </w:rPr>
        <w:tab/>
      </w:r>
      <w:r w:rsidR="00D1498D" w:rsidRPr="00430F11">
        <w:rPr>
          <w:bCs/>
          <w:sz w:val="20"/>
          <w:szCs w:val="20"/>
        </w:rPr>
        <w:t xml:space="preserve">Ponuđeno tehničko rješenje mora omogućavati da svi priključci Naručitelja unutar </w:t>
      </w:r>
      <w:r w:rsidR="003A08CC" w:rsidRPr="00430F11">
        <w:rPr>
          <w:bCs/>
          <w:sz w:val="20"/>
          <w:szCs w:val="20"/>
        </w:rPr>
        <w:t>Ustanova</w:t>
      </w:r>
      <w:r w:rsidR="00D1498D" w:rsidRPr="00430F11">
        <w:rPr>
          <w:bCs/>
          <w:sz w:val="20"/>
          <w:szCs w:val="20"/>
        </w:rPr>
        <w:t xml:space="preserve"> moraju biti spojeni u korporativnu mrežu [VPN] unutar </w:t>
      </w:r>
      <w:r w:rsidR="003A08CC" w:rsidRPr="00430F11">
        <w:rPr>
          <w:bCs/>
          <w:sz w:val="20"/>
          <w:szCs w:val="20"/>
        </w:rPr>
        <w:t>Ustanova</w:t>
      </w:r>
      <w:r w:rsidR="00D1498D" w:rsidRPr="00430F11">
        <w:rPr>
          <w:bCs/>
          <w:sz w:val="20"/>
          <w:szCs w:val="20"/>
        </w:rPr>
        <w:t xml:space="preserve"> Naručitelja uz besplatno pozivanje između fiksno-fiksnih priključaka te fiksno-mobilnih priključaka unutar </w:t>
      </w:r>
      <w:r w:rsidR="003A08CC" w:rsidRPr="00430F11">
        <w:rPr>
          <w:bCs/>
          <w:sz w:val="20"/>
          <w:szCs w:val="20"/>
        </w:rPr>
        <w:t>Ustanova</w:t>
      </w:r>
      <w:r w:rsidR="00D1498D" w:rsidRPr="00430F11">
        <w:rPr>
          <w:bCs/>
          <w:sz w:val="20"/>
          <w:szCs w:val="20"/>
        </w:rPr>
        <w:t xml:space="preserve"> Naručitelja.</w:t>
      </w:r>
    </w:p>
    <w:p w:rsidR="003A08CC" w:rsidRPr="00430F11" w:rsidRDefault="003A08CC" w:rsidP="00D1498D">
      <w:pPr>
        <w:jc w:val="both"/>
        <w:rPr>
          <w:sz w:val="20"/>
          <w:szCs w:val="20"/>
        </w:rPr>
      </w:pPr>
    </w:p>
    <w:p w:rsidR="003A08CC" w:rsidRPr="00430F11" w:rsidRDefault="003A08CC" w:rsidP="00D1498D">
      <w:pPr>
        <w:jc w:val="both"/>
        <w:rPr>
          <w:sz w:val="20"/>
          <w:szCs w:val="20"/>
        </w:rPr>
      </w:pPr>
    </w:p>
    <w:p w:rsidR="00D1498D" w:rsidRPr="00430F11" w:rsidRDefault="00D1498D" w:rsidP="00D1498D">
      <w:pPr>
        <w:jc w:val="both"/>
        <w:rPr>
          <w:sz w:val="20"/>
          <w:szCs w:val="20"/>
        </w:rPr>
      </w:pPr>
      <w:r w:rsidRPr="00430F11">
        <w:rPr>
          <w:sz w:val="20"/>
          <w:szCs w:val="20"/>
        </w:rPr>
        <w:t>Priključke je potrebno realizirati u skladu s sljedećim protokolima: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D1498D" w:rsidRPr="00430F11" w:rsidRDefault="00D1498D" w:rsidP="00D1498D">
      <w:pPr>
        <w:jc w:val="both"/>
        <w:rPr>
          <w:sz w:val="20"/>
          <w:szCs w:val="20"/>
        </w:rPr>
      </w:pPr>
      <w:r w:rsidRPr="00430F11">
        <w:rPr>
          <w:sz w:val="20"/>
          <w:szCs w:val="20"/>
        </w:rPr>
        <w:t>POTS:</w:t>
      </w:r>
    </w:p>
    <w:p w:rsidR="00D1498D" w:rsidRPr="00430F11" w:rsidRDefault="00D1498D" w:rsidP="00D70EC3">
      <w:pPr>
        <w:pStyle w:val="Odlomakpopisa2"/>
        <w:numPr>
          <w:ilvl w:val="0"/>
          <w:numId w:val="3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ETSI ES 201 235-1</w:t>
      </w:r>
    </w:p>
    <w:p w:rsidR="00D1498D" w:rsidRPr="00430F11" w:rsidRDefault="00D1498D" w:rsidP="00D70EC3">
      <w:pPr>
        <w:pStyle w:val="Odlomakpopisa2"/>
        <w:numPr>
          <w:ilvl w:val="0"/>
          <w:numId w:val="3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ETSI ES 201 235-2</w:t>
      </w:r>
    </w:p>
    <w:p w:rsidR="00D1498D" w:rsidRPr="00430F11" w:rsidRDefault="00D1498D" w:rsidP="00D70EC3">
      <w:pPr>
        <w:pStyle w:val="Odlomakpopisa2"/>
        <w:numPr>
          <w:ilvl w:val="0"/>
          <w:numId w:val="3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ETSI ES 201 235-3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  <w:r w:rsidRPr="00430F11">
        <w:rPr>
          <w:sz w:val="20"/>
          <w:szCs w:val="20"/>
        </w:rPr>
        <w:t>ISDN BRA:</w:t>
      </w:r>
    </w:p>
    <w:p w:rsidR="00D1498D" w:rsidRPr="00430F11" w:rsidRDefault="00D1498D" w:rsidP="00D70EC3">
      <w:pPr>
        <w:pStyle w:val="Odlomakpopisa2"/>
        <w:numPr>
          <w:ilvl w:val="0"/>
          <w:numId w:val="4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ITU-T I.320</w:t>
      </w:r>
    </w:p>
    <w:p w:rsidR="00D1498D" w:rsidRPr="00430F11" w:rsidRDefault="00D1498D" w:rsidP="00D70EC3">
      <w:pPr>
        <w:pStyle w:val="Odlomakpopisa2"/>
        <w:numPr>
          <w:ilvl w:val="0"/>
          <w:numId w:val="4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ITU-T I.420</w:t>
      </w:r>
    </w:p>
    <w:p w:rsidR="00D1498D" w:rsidRPr="00430F11" w:rsidRDefault="00D1498D" w:rsidP="00D70EC3">
      <w:pPr>
        <w:pStyle w:val="Odlomakpopisa2"/>
        <w:numPr>
          <w:ilvl w:val="0"/>
          <w:numId w:val="4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ITU-T I.430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  <w:r w:rsidRPr="00430F11">
        <w:rPr>
          <w:sz w:val="20"/>
          <w:szCs w:val="20"/>
        </w:rPr>
        <w:t>ISDN PRA:</w:t>
      </w:r>
    </w:p>
    <w:p w:rsidR="00D1498D" w:rsidRPr="00430F11" w:rsidRDefault="00D1498D" w:rsidP="00D70EC3">
      <w:pPr>
        <w:pStyle w:val="Odlomakpopisa2"/>
        <w:numPr>
          <w:ilvl w:val="0"/>
          <w:numId w:val="5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ITU-T I.320</w:t>
      </w:r>
    </w:p>
    <w:p w:rsidR="00D1498D" w:rsidRPr="00430F11" w:rsidRDefault="00D1498D" w:rsidP="00D70EC3">
      <w:pPr>
        <w:pStyle w:val="Odlomakpopisa2"/>
        <w:numPr>
          <w:ilvl w:val="0"/>
          <w:numId w:val="5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ITU-T I.421</w:t>
      </w:r>
    </w:p>
    <w:p w:rsidR="00D1498D" w:rsidRPr="00430F11" w:rsidRDefault="00D1498D" w:rsidP="00D70EC3">
      <w:pPr>
        <w:pStyle w:val="Odlomakpopisa2"/>
        <w:numPr>
          <w:ilvl w:val="0"/>
          <w:numId w:val="5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ITU-T I.431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  <w:r w:rsidRPr="00430F11">
        <w:rPr>
          <w:sz w:val="20"/>
          <w:szCs w:val="20"/>
        </w:rPr>
        <w:t>IP:</w:t>
      </w:r>
    </w:p>
    <w:p w:rsidR="00D1498D" w:rsidRPr="00430F11" w:rsidRDefault="00D1498D" w:rsidP="00D70EC3">
      <w:pPr>
        <w:pStyle w:val="Odlomakpopisa2"/>
        <w:numPr>
          <w:ilvl w:val="0"/>
          <w:numId w:val="6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MGCP</w:t>
      </w:r>
    </w:p>
    <w:p w:rsidR="00D1498D" w:rsidRPr="00430F11" w:rsidRDefault="00D1498D" w:rsidP="00D70EC3">
      <w:pPr>
        <w:pStyle w:val="Odlomakpopisa2"/>
        <w:numPr>
          <w:ilvl w:val="0"/>
          <w:numId w:val="6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H.323</w:t>
      </w:r>
    </w:p>
    <w:p w:rsidR="005D073A" w:rsidRPr="00430F11" w:rsidRDefault="00D1498D" w:rsidP="00D70EC3">
      <w:pPr>
        <w:pStyle w:val="Odlomakpopisa2"/>
        <w:numPr>
          <w:ilvl w:val="0"/>
          <w:numId w:val="6"/>
        </w:numPr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SIP</w:t>
      </w:r>
    </w:p>
    <w:p w:rsidR="00874A0C" w:rsidRPr="00430F11" w:rsidRDefault="00874A0C" w:rsidP="00874A0C">
      <w:pPr>
        <w:pStyle w:val="Odlomakpopisa2"/>
        <w:tabs>
          <w:tab w:val="left" w:pos="5535"/>
        </w:tabs>
        <w:jc w:val="both"/>
        <w:rPr>
          <w:rFonts w:ascii="Arial" w:hAnsi="Arial" w:cs="Arial"/>
          <w:color w:val="58595B"/>
          <w:sz w:val="20"/>
          <w:szCs w:val="20"/>
        </w:rPr>
      </w:pPr>
    </w:p>
    <w:p w:rsidR="009F09B3" w:rsidRPr="00430F11" w:rsidRDefault="009F09B3" w:rsidP="00D1498D">
      <w:pPr>
        <w:pStyle w:val="Odlomakpopisa2"/>
        <w:ind w:left="0"/>
        <w:jc w:val="both"/>
        <w:rPr>
          <w:rFonts w:ascii="Arial" w:hAnsi="Arial" w:cs="Arial"/>
          <w:color w:val="58595B"/>
          <w:sz w:val="20"/>
          <w:szCs w:val="20"/>
        </w:rPr>
      </w:pPr>
    </w:p>
    <w:p w:rsidR="00D41FF8" w:rsidRPr="00430F11" w:rsidRDefault="00D41FF8" w:rsidP="00D1498D">
      <w:pPr>
        <w:pStyle w:val="Odlomakpopisa2"/>
        <w:ind w:left="0"/>
        <w:jc w:val="both"/>
        <w:rPr>
          <w:rFonts w:ascii="Arial" w:hAnsi="Arial" w:cs="Arial"/>
          <w:color w:val="58595B"/>
          <w:sz w:val="20"/>
          <w:szCs w:val="20"/>
        </w:rPr>
      </w:pPr>
    </w:p>
    <w:p w:rsidR="00D1498D" w:rsidRPr="00430F11" w:rsidRDefault="00D1498D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  <w:r w:rsidRPr="00430F11">
        <w:rPr>
          <w:sz w:val="20"/>
          <w:szCs w:val="20"/>
        </w:rPr>
        <w:t xml:space="preserve">Zbog Naručiteljeve potrebe </w:t>
      </w:r>
      <w:r w:rsidRPr="00430F11">
        <w:rPr>
          <w:sz w:val="20"/>
          <w:szCs w:val="20"/>
          <w:lang w:bidi="ta-IN"/>
        </w:rPr>
        <w:t>praćenja ostvarenog telefonskog prometa po broju, grupi brojeva, priključku, grupi priključaka i po lokacijama</w:t>
      </w:r>
      <w:r w:rsidR="003774B7" w:rsidRPr="00430F11">
        <w:rPr>
          <w:sz w:val="20"/>
          <w:szCs w:val="20"/>
          <w:lang w:bidi="ta-IN"/>
        </w:rPr>
        <w:t>,</w:t>
      </w:r>
      <w:r w:rsidRPr="00430F11">
        <w:rPr>
          <w:sz w:val="20"/>
          <w:szCs w:val="20"/>
          <w:lang w:bidi="ta-IN"/>
        </w:rPr>
        <w:t xml:space="preserve"> Ponuditelj </w:t>
      </w:r>
      <w:r w:rsidR="003774B7" w:rsidRPr="00430F11">
        <w:rPr>
          <w:sz w:val="20"/>
          <w:szCs w:val="20"/>
          <w:lang w:bidi="ta-IN"/>
        </w:rPr>
        <w:t xml:space="preserve">mora </w:t>
      </w:r>
      <w:r w:rsidRPr="00430F11">
        <w:rPr>
          <w:sz w:val="20"/>
          <w:szCs w:val="20"/>
          <w:lang w:bidi="ta-IN"/>
        </w:rPr>
        <w:t>osigurati pregled statistike prometa: redo</w:t>
      </w:r>
      <w:r w:rsidR="003774B7" w:rsidRPr="00430F11">
        <w:rPr>
          <w:sz w:val="20"/>
          <w:szCs w:val="20"/>
          <w:lang w:bidi="ta-IN"/>
        </w:rPr>
        <w:t xml:space="preserve">vni tjedni, </w:t>
      </w:r>
      <w:r w:rsidRPr="00430F11">
        <w:rPr>
          <w:sz w:val="20"/>
          <w:szCs w:val="20"/>
          <w:lang w:bidi="ta-IN"/>
        </w:rPr>
        <w:t>mjesečni i na zahtjev Nar</w:t>
      </w:r>
      <w:r w:rsidR="00BF7DA0" w:rsidRPr="00430F11">
        <w:rPr>
          <w:sz w:val="20"/>
          <w:szCs w:val="20"/>
          <w:lang w:bidi="ta-IN"/>
        </w:rPr>
        <w:t xml:space="preserve">učitelja po potrebi putem </w:t>
      </w:r>
      <w:r w:rsidRPr="00430F11">
        <w:rPr>
          <w:sz w:val="20"/>
          <w:szCs w:val="20"/>
          <w:lang w:bidi="ta-IN"/>
        </w:rPr>
        <w:t>aplikacije ili web portala sa mogućnošću filtriranja poziva po telefonskom broju ili grupi brojeva, po pri</w:t>
      </w:r>
      <w:r w:rsidR="003774B7" w:rsidRPr="00430F11">
        <w:rPr>
          <w:sz w:val="20"/>
          <w:szCs w:val="20"/>
          <w:lang w:bidi="ta-IN"/>
        </w:rPr>
        <w:t xml:space="preserve">ključku ili grupi priključaka, </w:t>
      </w:r>
      <w:r w:rsidRPr="00430F11">
        <w:rPr>
          <w:sz w:val="20"/>
          <w:szCs w:val="20"/>
          <w:lang w:bidi="ta-IN"/>
        </w:rPr>
        <w:t>po lokaciji ili grupi lokacija radi pravljenja temeljnih izvješta</w:t>
      </w:r>
      <w:r w:rsidR="008A75FD" w:rsidRPr="00430F11">
        <w:rPr>
          <w:sz w:val="20"/>
          <w:szCs w:val="20"/>
          <w:lang w:bidi="ta-IN"/>
        </w:rPr>
        <w:t>ja i efikasne kontrole troškova govorne usluge.</w:t>
      </w:r>
    </w:p>
    <w:p w:rsidR="008C6B08" w:rsidRPr="00430F11" w:rsidRDefault="008C6B08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p w:rsidR="008C6B08" w:rsidRPr="00430F11" w:rsidRDefault="008C6B08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p w:rsidR="008C6B08" w:rsidRPr="00430F11" w:rsidRDefault="008C6B08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p w:rsidR="008C6B08" w:rsidRPr="00430F11" w:rsidRDefault="008C6B08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p w:rsidR="008C6B08" w:rsidRPr="00430F11" w:rsidRDefault="008C6B08" w:rsidP="00E86F1D">
      <w:pPr>
        <w:spacing w:line="276" w:lineRule="auto"/>
        <w:jc w:val="both"/>
        <w:rPr>
          <w:sz w:val="20"/>
          <w:szCs w:val="20"/>
          <w:lang w:bidi="ta-IN"/>
        </w:rPr>
      </w:pPr>
    </w:p>
    <w:p w:rsidR="008C6B08" w:rsidRDefault="008C6B08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p w:rsidR="006C2089" w:rsidRPr="00430F11" w:rsidRDefault="006C2089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p w:rsidR="008C6B08" w:rsidRPr="00430F11" w:rsidRDefault="008C6B08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p w:rsidR="008C6B08" w:rsidRPr="00430F11" w:rsidRDefault="008C6B08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p w:rsidR="00D41FF8" w:rsidRPr="00430F11" w:rsidRDefault="00D41FF8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p w:rsidR="008C6B08" w:rsidRPr="00430F11" w:rsidRDefault="008C6B08" w:rsidP="00AC2004">
      <w:pPr>
        <w:spacing w:line="276" w:lineRule="auto"/>
        <w:ind w:firstLine="708"/>
        <w:jc w:val="both"/>
        <w:rPr>
          <w:sz w:val="20"/>
          <w:szCs w:val="20"/>
          <w:lang w:bidi="ta-IN"/>
        </w:rPr>
      </w:pPr>
    </w:p>
    <w:tbl>
      <w:tblPr>
        <w:tblW w:w="975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90"/>
        <w:gridCol w:w="7120"/>
        <w:gridCol w:w="809"/>
        <w:gridCol w:w="831"/>
      </w:tblGrid>
      <w:tr w:rsidR="00430F11" w:rsidRPr="00430F11" w:rsidTr="00E01F09">
        <w:trPr>
          <w:trHeight w:val="494"/>
        </w:trPr>
        <w:tc>
          <w:tcPr>
            <w:tcW w:w="9750" w:type="dxa"/>
            <w:gridSpan w:val="4"/>
            <w:tcBorders>
              <w:bottom w:val="single" w:sz="4" w:space="0" w:color="000000"/>
            </w:tcBorders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D1498D" w:rsidRPr="00430F11" w:rsidRDefault="00D1498D" w:rsidP="00D70EC3">
            <w:pPr>
              <w:numPr>
                <w:ilvl w:val="0"/>
                <w:numId w:val="1"/>
              </w:num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30F11">
              <w:rPr>
                <w:b/>
                <w:bCs/>
                <w:sz w:val="20"/>
                <w:szCs w:val="20"/>
              </w:rPr>
              <w:t>LISTA ZAHTJEVA – usluge u nepokretnoj elektroničkoj komunikacijskoj mreži</w:t>
            </w:r>
          </w:p>
          <w:p w:rsidR="00D1498D" w:rsidRPr="00430F11" w:rsidRDefault="00D1498D" w:rsidP="00E01F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30F11" w:rsidRPr="00430F11" w:rsidTr="00E01F09">
        <w:trPr>
          <w:trHeight w:val="684"/>
        </w:trPr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0F11">
              <w:rPr>
                <w:b/>
                <w:sz w:val="20"/>
                <w:szCs w:val="20"/>
              </w:rPr>
              <w:t>Red.br.</w:t>
            </w:r>
          </w:p>
        </w:tc>
        <w:tc>
          <w:tcPr>
            <w:tcW w:w="71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E0E0E0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30F11">
              <w:rPr>
                <w:b/>
                <w:bCs/>
                <w:sz w:val="20"/>
                <w:szCs w:val="20"/>
              </w:rPr>
              <w:t>LISTA ZAHTJEVA – usluge u nepokretnoj elektroničkoj komunikacijskoj mreži</w:t>
            </w:r>
          </w:p>
        </w:tc>
        <w:tc>
          <w:tcPr>
            <w:tcW w:w="16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E0E0E0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rPr>
                <w:b/>
                <w:bCs/>
                <w:sz w:val="18"/>
                <w:szCs w:val="20"/>
              </w:rPr>
            </w:pPr>
            <w:r w:rsidRPr="00430F11">
              <w:rPr>
                <w:b/>
                <w:bCs/>
                <w:sz w:val="18"/>
                <w:szCs w:val="20"/>
              </w:rPr>
              <w:t xml:space="preserve">ZAOKRUŽITI jedan odgovor; </w:t>
            </w:r>
          </w:p>
          <w:p w:rsidR="00D1498D" w:rsidRPr="00430F11" w:rsidRDefault="00D1498D" w:rsidP="00E01F09">
            <w:pPr>
              <w:tabs>
                <w:tab w:val="left" w:pos="291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430F11">
              <w:rPr>
                <w:b/>
                <w:bCs/>
                <w:sz w:val="18"/>
                <w:szCs w:val="20"/>
              </w:rPr>
              <w:t>DA ili NE</w:t>
            </w:r>
          </w:p>
        </w:tc>
      </w:tr>
      <w:tr w:rsidR="00430F11" w:rsidRPr="00430F11" w:rsidTr="001F34EE">
        <w:trPr>
          <w:trHeight w:val="619"/>
        </w:trPr>
        <w:tc>
          <w:tcPr>
            <w:tcW w:w="99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1.</w:t>
            </w:r>
          </w:p>
        </w:tc>
        <w:tc>
          <w:tcPr>
            <w:tcW w:w="712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649" w:rsidRPr="00430F11" w:rsidRDefault="0031131B" w:rsidP="00531649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Ponuda telefonskih</w:t>
            </w:r>
            <w:r w:rsidR="00D1498D" w:rsidRPr="00430F11">
              <w:rPr>
                <w:sz w:val="20"/>
                <w:szCs w:val="20"/>
              </w:rPr>
              <w:t xml:space="preserve"> priključak</w:t>
            </w:r>
            <w:r w:rsidRPr="00430F11">
              <w:rPr>
                <w:sz w:val="20"/>
                <w:szCs w:val="20"/>
              </w:rPr>
              <w:t>a</w:t>
            </w:r>
            <w:r w:rsidR="00684F9D" w:rsidRPr="00430F11">
              <w:rPr>
                <w:sz w:val="20"/>
                <w:szCs w:val="20"/>
              </w:rPr>
              <w:t xml:space="preserve"> i numeracije</w:t>
            </w:r>
            <w:r w:rsidR="00D1498D" w:rsidRPr="00430F11">
              <w:rPr>
                <w:sz w:val="20"/>
                <w:szCs w:val="20"/>
              </w:rPr>
              <w:t xml:space="preserve"> po lokacijam</w:t>
            </w:r>
            <w:r w:rsidR="00BF7DA0" w:rsidRPr="00430F11">
              <w:rPr>
                <w:sz w:val="20"/>
                <w:szCs w:val="20"/>
              </w:rPr>
              <w:t xml:space="preserve">a Naručitelja prema </w:t>
            </w:r>
          </w:p>
          <w:p w:rsidR="00D1498D" w:rsidRPr="00430F11" w:rsidRDefault="00BF7DA0" w:rsidP="00531649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prilogu </w:t>
            </w:r>
            <w:r w:rsidR="00531649" w:rsidRPr="00430F11">
              <w:rPr>
                <w:sz w:val="20"/>
                <w:szCs w:val="20"/>
              </w:rPr>
              <w:t>1.</w:t>
            </w:r>
            <w:r w:rsidRPr="00430F11">
              <w:rPr>
                <w:sz w:val="20"/>
                <w:szCs w:val="20"/>
              </w:rPr>
              <w:t xml:space="preserve"> </w:t>
            </w:r>
            <w:r w:rsidR="00D1498D" w:rsidRPr="00430F11">
              <w:rPr>
                <w:sz w:val="20"/>
                <w:szCs w:val="20"/>
              </w:rPr>
              <w:t>P</w:t>
            </w:r>
            <w:r w:rsidR="000F3DED" w:rsidRPr="00430F11">
              <w:rPr>
                <w:sz w:val="20"/>
                <w:szCs w:val="20"/>
              </w:rPr>
              <w:t>opis lokacija</w:t>
            </w:r>
            <w:r w:rsidR="008A75FD" w:rsidRPr="00430F11">
              <w:rPr>
                <w:sz w:val="20"/>
                <w:szCs w:val="20"/>
              </w:rPr>
              <w:t xml:space="preserve"> i potrebama za svaku lokaciju </w:t>
            </w:r>
            <w:r w:rsidR="00684F9D" w:rsidRPr="00430F11">
              <w:rPr>
                <w:sz w:val="20"/>
                <w:szCs w:val="20"/>
              </w:rPr>
              <w:t>posebno</w:t>
            </w:r>
          </w:p>
        </w:tc>
        <w:tc>
          <w:tcPr>
            <w:tcW w:w="8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52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8D" w:rsidRPr="00430F11" w:rsidRDefault="00D1498D" w:rsidP="00E01F09">
            <w:pPr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Pružanje usluge prema svim nepokretnim i pokretnim mrežama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52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BF7DA0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3</w:t>
            </w:r>
            <w:r w:rsidR="00D1498D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Pružanje usluge međunarodnog telefonskog prometa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528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BF7DA0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4</w:t>
            </w:r>
            <w:r w:rsidR="00D1498D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Implementacija usluga traženih u dokumentaciji neće iziskivati dodatne troškove i ulaganja u opremu od strane Naručitelja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52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BF7DA0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5</w:t>
            </w:r>
            <w:r w:rsidR="00D1498D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Implementacija usluga traženih u dokumentaciji što je moguće prije ili najkasnije u roku 30 dana od dana potpisivanja ugovora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AC2004">
        <w:trPr>
          <w:trHeight w:val="556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BF7DA0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6</w:t>
            </w:r>
            <w:r w:rsidR="00D1498D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Ponuditelj će osigurati nepromjenljivost brojeva koji se koriste u trenutku sklapanja ugovora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684F9D">
        <w:trPr>
          <w:trHeight w:val="797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684F9D" w:rsidRPr="00430F11" w:rsidRDefault="007F78DE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7.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4F9D" w:rsidRPr="00430F11" w:rsidRDefault="00684F9D" w:rsidP="007856E5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Broj (količina)</w:t>
            </w:r>
            <w:r w:rsidR="007856E5" w:rsidRPr="00430F11">
              <w:rPr>
                <w:sz w:val="20"/>
                <w:szCs w:val="20"/>
              </w:rPr>
              <w:t xml:space="preserve"> govorne usluge na pojedinoj lokaciji</w:t>
            </w:r>
            <w:r w:rsidRPr="00430F11">
              <w:rPr>
                <w:sz w:val="20"/>
                <w:szCs w:val="20"/>
              </w:rPr>
              <w:t xml:space="preserve"> je promjenjiv i </w:t>
            </w:r>
            <w:r w:rsidR="007856E5" w:rsidRPr="00430F11">
              <w:rPr>
                <w:sz w:val="20"/>
                <w:szCs w:val="20"/>
              </w:rPr>
              <w:t>kapacitet</w:t>
            </w:r>
            <w:r w:rsidRPr="00430F11">
              <w:rPr>
                <w:sz w:val="20"/>
                <w:szCs w:val="20"/>
              </w:rPr>
              <w:t xml:space="preserve"> Naručitelj može prema svojim potrebama samostalno dodavati </w:t>
            </w:r>
            <w:r w:rsidR="00800BB6" w:rsidRPr="00430F11">
              <w:rPr>
                <w:sz w:val="20"/>
                <w:szCs w:val="20"/>
              </w:rPr>
              <w:t>te postojeće</w:t>
            </w:r>
            <w:r w:rsidR="00800BB6" w:rsidRPr="00430F11">
              <w:t xml:space="preserve"> </w:t>
            </w:r>
            <w:r w:rsidR="00800BB6" w:rsidRPr="00430F11">
              <w:rPr>
                <w:sz w:val="20"/>
                <w:szCs w:val="20"/>
              </w:rPr>
              <w:t>pretplatničke linije, kanale</w:t>
            </w:r>
            <w:r w:rsidR="008A75FD" w:rsidRPr="00430F11">
              <w:rPr>
                <w:sz w:val="20"/>
                <w:szCs w:val="20"/>
              </w:rPr>
              <w:t xml:space="preserve"> i </w:t>
            </w:r>
            <w:r w:rsidR="00800BB6" w:rsidRPr="00430F11">
              <w:rPr>
                <w:sz w:val="20"/>
                <w:szCs w:val="20"/>
              </w:rPr>
              <w:t xml:space="preserve">kapacitet </w:t>
            </w:r>
            <w:r w:rsidRPr="00430F11">
              <w:rPr>
                <w:sz w:val="20"/>
                <w:szCs w:val="20"/>
              </w:rPr>
              <w:t>unutar količina određenih troškovnikom</w:t>
            </w:r>
            <w:r w:rsidR="00800BB6" w:rsidRPr="00430F11">
              <w:rPr>
                <w:sz w:val="20"/>
                <w:szCs w:val="20"/>
              </w:rPr>
              <w:t xml:space="preserve"> smanjivati ili ukidati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4F9D" w:rsidRPr="00430F11" w:rsidRDefault="00800BB6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684F9D" w:rsidRPr="00430F11" w:rsidRDefault="00800BB6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1F34EE">
        <w:trPr>
          <w:trHeight w:val="570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F34EE" w:rsidRPr="00430F11" w:rsidRDefault="007F78DE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8.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4EE" w:rsidRPr="00430F11" w:rsidRDefault="001F34EE" w:rsidP="007856E5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Osigurati postojeću numeraciju za lokacije gdje se usluga vrši IP telefonijom naznačene u prilogu 1. Popis lokacija</w:t>
            </w:r>
            <w:r w:rsidR="007F78DE" w:rsidRPr="00430F11">
              <w:rPr>
                <w:sz w:val="20"/>
                <w:szCs w:val="20"/>
              </w:rPr>
              <w:t xml:space="preserve"> te</w:t>
            </w:r>
            <w:r w:rsidRPr="00430F11">
              <w:rPr>
                <w:sz w:val="20"/>
                <w:szCs w:val="20"/>
              </w:rPr>
              <w:t xml:space="preserve"> </w:t>
            </w:r>
            <w:r w:rsidR="008A75FD" w:rsidRPr="00430F11">
              <w:rPr>
                <w:sz w:val="20"/>
                <w:szCs w:val="20"/>
              </w:rPr>
              <w:t xml:space="preserve">voditi </w:t>
            </w:r>
            <w:r w:rsidR="007F78DE" w:rsidRPr="00430F11">
              <w:rPr>
                <w:sz w:val="20"/>
                <w:szCs w:val="20"/>
              </w:rPr>
              <w:t>izvršeni promet govorne usluge na navedenim lokacijama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34EE" w:rsidRPr="00430F11" w:rsidRDefault="007F78DE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1F34EE" w:rsidRPr="00430F11" w:rsidRDefault="007F78DE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615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7F78DE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9</w:t>
            </w:r>
            <w:r w:rsidR="00D1498D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Jedna kontakt osoba za sve potrebne informacije korisnika (Naručitelja) za usluge u nepokretnoj elektroničkoj komunikacijskoj mreži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615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7F78DE" w:rsidP="00E01F09">
            <w:pPr>
              <w:snapToGrid w:val="0"/>
              <w:jc w:val="center"/>
              <w:rPr>
                <w:sz w:val="20"/>
                <w:szCs w:val="20"/>
              </w:rPr>
            </w:pPr>
            <w:bookmarkStart w:id="3" w:name="_Toc319313709"/>
            <w:r w:rsidRPr="00430F11">
              <w:rPr>
                <w:sz w:val="20"/>
                <w:szCs w:val="20"/>
              </w:rPr>
              <w:t>10</w:t>
            </w:r>
            <w:r w:rsidR="00D1498D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sz w:val="20"/>
                <w:szCs w:val="20"/>
              </w:rPr>
            </w:pPr>
            <w:r w:rsidRPr="00430F11">
              <w:rPr>
                <w:kern w:val="32"/>
                <w:sz w:val="20"/>
                <w:szCs w:val="20"/>
              </w:rPr>
              <w:t xml:space="preserve">Posebne brojeve [1] po pozivu kod </w:t>
            </w:r>
            <w:r w:rsidR="003A08CC" w:rsidRPr="00430F11">
              <w:rPr>
                <w:kern w:val="32"/>
                <w:sz w:val="20"/>
                <w:szCs w:val="20"/>
              </w:rPr>
              <w:t>Ustanova</w:t>
            </w:r>
            <w:r w:rsidRPr="00430F11">
              <w:rPr>
                <w:kern w:val="32"/>
                <w:sz w:val="20"/>
                <w:szCs w:val="20"/>
              </w:rPr>
              <w:t xml:space="preserve"> koje se odnose na Predaju brzojava telefonom, </w:t>
            </w:r>
            <w:proofErr w:type="spellStart"/>
            <w:r w:rsidRPr="00430F11">
              <w:rPr>
                <w:kern w:val="32"/>
                <w:sz w:val="20"/>
                <w:szCs w:val="20"/>
              </w:rPr>
              <w:t>Radiotaksi</w:t>
            </w:r>
            <w:proofErr w:type="spellEnd"/>
            <w:r w:rsidRPr="00430F11">
              <w:rPr>
                <w:kern w:val="32"/>
                <w:sz w:val="20"/>
                <w:szCs w:val="20"/>
              </w:rPr>
              <w:t xml:space="preserve"> i pojedine Taxi službe u županiji, Obavijest o brojevima telefona, Služba informacija Imenik d.o.o. i iste</w:t>
            </w:r>
            <w:r w:rsidR="00BF7DA0" w:rsidRPr="00430F11">
              <w:rPr>
                <w:kern w:val="32"/>
                <w:sz w:val="20"/>
                <w:szCs w:val="20"/>
              </w:rPr>
              <w:t>,</w:t>
            </w:r>
            <w:r w:rsidRPr="00430F11">
              <w:rPr>
                <w:kern w:val="32"/>
                <w:sz w:val="20"/>
                <w:szCs w:val="20"/>
              </w:rPr>
              <w:t xml:space="preserve"> onemogućiti na Zahtjev Naručitelja u slučaju potrebe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615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7F78DE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11</w:t>
            </w:r>
            <w:r w:rsidR="00D1498D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kern w:val="32"/>
                <w:sz w:val="20"/>
                <w:szCs w:val="20"/>
              </w:rPr>
            </w:pPr>
            <w:r w:rsidRPr="00430F11">
              <w:rPr>
                <w:kern w:val="32"/>
                <w:sz w:val="20"/>
                <w:szCs w:val="20"/>
              </w:rPr>
              <w:t xml:space="preserve">Posebne brojeve [2] po minuti kod </w:t>
            </w:r>
            <w:r w:rsidR="003A08CC" w:rsidRPr="00430F11">
              <w:rPr>
                <w:kern w:val="32"/>
                <w:sz w:val="20"/>
                <w:szCs w:val="20"/>
              </w:rPr>
              <w:t>Ustanova</w:t>
            </w:r>
            <w:r w:rsidRPr="00430F11">
              <w:rPr>
                <w:kern w:val="32"/>
                <w:sz w:val="20"/>
                <w:szCs w:val="20"/>
              </w:rPr>
              <w:t xml:space="preserve"> koje se odnose na Opće informacije i pojedine Taxi službe u županiji i iste</w:t>
            </w:r>
            <w:r w:rsidR="00BF7DA0" w:rsidRPr="00430F11">
              <w:rPr>
                <w:kern w:val="32"/>
                <w:sz w:val="20"/>
                <w:szCs w:val="20"/>
              </w:rPr>
              <w:t>,</w:t>
            </w:r>
            <w:r w:rsidRPr="00430F11">
              <w:rPr>
                <w:kern w:val="32"/>
                <w:sz w:val="20"/>
                <w:szCs w:val="20"/>
              </w:rPr>
              <w:t xml:space="preserve"> onemogućiti na Zahtjev Naručitelja u slučaju potrebe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615"/>
        </w:trPr>
        <w:tc>
          <w:tcPr>
            <w:tcW w:w="99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7F78DE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12</w:t>
            </w:r>
            <w:r w:rsidR="00D1498D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kern w:val="32"/>
                <w:sz w:val="20"/>
                <w:szCs w:val="20"/>
              </w:rPr>
            </w:pPr>
            <w:r w:rsidRPr="00430F11">
              <w:rPr>
                <w:kern w:val="32"/>
                <w:sz w:val="20"/>
                <w:szCs w:val="20"/>
              </w:rPr>
              <w:t xml:space="preserve">Omogućiti unutar </w:t>
            </w:r>
            <w:r w:rsidR="003A08CC" w:rsidRPr="00430F11">
              <w:rPr>
                <w:kern w:val="32"/>
                <w:sz w:val="20"/>
                <w:szCs w:val="20"/>
              </w:rPr>
              <w:t>Ustanova</w:t>
            </w:r>
            <w:r w:rsidRPr="00430F11">
              <w:rPr>
                <w:kern w:val="32"/>
                <w:sz w:val="20"/>
                <w:szCs w:val="20"/>
              </w:rPr>
              <w:t xml:space="preserve">, korporativnu mrežu [VPN] unutar </w:t>
            </w:r>
            <w:r w:rsidR="003A08CC" w:rsidRPr="00430F11">
              <w:rPr>
                <w:kern w:val="32"/>
                <w:sz w:val="20"/>
                <w:szCs w:val="20"/>
              </w:rPr>
              <w:t>Ustanova</w:t>
            </w:r>
            <w:r w:rsidRPr="00430F11">
              <w:rPr>
                <w:kern w:val="32"/>
                <w:sz w:val="20"/>
                <w:szCs w:val="20"/>
              </w:rPr>
              <w:t xml:space="preserve"> Naručitelja uz besplatno pozivanje između fiksno-fiksnih priključaka te </w:t>
            </w:r>
          </w:p>
          <w:p w:rsidR="00D1498D" w:rsidRPr="00430F11" w:rsidRDefault="00D1498D" w:rsidP="00E01F09">
            <w:pPr>
              <w:snapToGrid w:val="0"/>
              <w:jc w:val="both"/>
              <w:rPr>
                <w:kern w:val="32"/>
                <w:sz w:val="20"/>
                <w:szCs w:val="20"/>
              </w:rPr>
            </w:pPr>
            <w:r w:rsidRPr="00430F11">
              <w:rPr>
                <w:kern w:val="32"/>
                <w:sz w:val="20"/>
                <w:szCs w:val="20"/>
              </w:rPr>
              <w:t>fiksno-mobilnih priključ</w:t>
            </w:r>
            <w:r w:rsidR="003774B7" w:rsidRPr="00430F11">
              <w:rPr>
                <w:kern w:val="32"/>
                <w:sz w:val="20"/>
                <w:szCs w:val="20"/>
              </w:rPr>
              <w:t xml:space="preserve">aka unutar </w:t>
            </w:r>
            <w:r w:rsidR="003A08CC" w:rsidRPr="00430F11">
              <w:rPr>
                <w:kern w:val="32"/>
                <w:sz w:val="20"/>
                <w:szCs w:val="20"/>
              </w:rPr>
              <w:t>Ustanova</w:t>
            </w:r>
            <w:r w:rsidR="003774B7" w:rsidRPr="00430F11">
              <w:rPr>
                <w:kern w:val="32"/>
                <w:sz w:val="20"/>
                <w:szCs w:val="20"/>
              </w:rPr>
              <w:t xml:space="preserve"> Naručitelja i njezinih </w:t>
            </w:r>
            <w:r w:rsidR="00BF7DA0" w:rsidRPr="00430F11">
              <w:rPr>
                <w:kern w:val="32"/>
                <w:sz w:val="20"/>
                <w:szCs w:val="20"/>
              </w:rPr>
              <w:t xml:space="preserve">svih </w:t>
            </w:r>
            <w:r w:rsidR="003774B7" w:rsidRPr="00430F11">
              <w:rPr>
                <w:kern w:val="32"/>
                <w:sz w:val="20"/>
                <w:szCs w:val="20"/>
              </w:rPr>
              <w:t>lokacija</w:t>
            </w:r>
          </w:p>
          <w:p w:rsidR="00BF7DA0" w:rsidRPr="00430F11" w:rsidRDefault="00BF7DA0" w:rsidP="00E01F09">
            <w:pPr>
              <w:snapToGrid w:val="0"/>
              <w:jc w:val="both"/>
              <w:rPr>
                <w:kern w:val="32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</w:tbl>
    <w:p w:rsidR="00D1498D" w:rsidRPr="00430F11" w:rsidRDefault="00D1498D" w:rsidP="00D1498D">
      <w:pPr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1498D" w:rsidRPr="00430F11" w:rsidRDefault="009E02D8" w:rsidP="00D1498D">
      <w:pPr>
        <w:autoSpaceDN w:val="0"/>
        <w:adjustRightInd w:val="0"/>
        <w:jc w:val="both"/>
        <w:rPr>
          <w:sz w:val="20"/>
          <w:szCs w:val="20"/>
        </w:rPr>
      </w:pPr>
      <w:r w:rsidRPr="00430F11">
        <w:rPr>
          <w:b/>
          <w:bCs/>
          <w:sz w:val="20"/>
          <w:szCs w:val="20"/>
        </w:rPr>
        <w:br w:type="page"/>
      </w:r>
      <w:r w:rsidR="00D1498D" w:rsidRPr="00430F11">
        <w:rPr>
          <w:b/>
          <w:bCs/>
          <w:sz w:val="20"/>
          <w:szCs w:val="20"/>
        </w:rPr>
        <w:lastRenderedPageBreak/>
        <w:t>Kontakt za prijavu smetnji i opće informacije</w:t>
      </w:r>
    </w:p>
    <w:p w:rsidR="00D1498D" w:rsidRPr="00430F11" w:rsidRDefault="00D1498D" w:rsidP="00D1498D">
      <w:pPr>
        <w:spacing w:before="120"/>
        <w:ind w:right="-28"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Ponuditelj će za prijave kvara ili pogrešaka, obavijesti o održavanju ili ostalih informacija vezanih za Jamstvo o razini usluge, koristiti sljedeći kontakt:</w:t>
      </w:r>
    </w:p>
    <w:p w:rsidR="00D1498D" w:rsidRPr="00430F11" w:rsidRDefault="00D1498D" w:rsidP="00D1498D">
      <w:pPr>
        <w:ind w:right="-26"/>
        <w:jc w:val="both"/>
        <w:rPr>
          <w:sz w:val="20"/>
          <w:szCs w:val="20"/>
        </w:rPr>
      </w:pPr>
    </w:p>
    <w:tbl>
      <w:tblPr>
        <w:tblW w:w="942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7262"/>
      </w:tblGrid>
      <w:tr w:rsidR="00430F11" w:rsidRPr="00430F11" w:rsidTr="00E01F09">
        <w:trPr>
          <w:cantSplit/>
          <w:trHeight w:val="261"/>
          <w:jc w:val="center"/>
        </w:trPr>
        <w:tc>
          <w:tcPr>
            <w:tcW w:w="9425" w:type="dxa"/>
            <w:gridSpan w:val="2"/>
            <w:shd w:val="clear" w:color="auto" w:fill="D8D8D8"/>
          </w:tcPr>
          <w:p w:rsidR="00D1498D" w:rsidRPr="00430F11" w:rsidRDefault="00A226B1" w:rsidP="00A226B1">
            <w:pPr>
              <w:snapToGrid w:val="0"/>
              <w:ind w:right="-26"/>
              <w:jc w:val="center"/>
              <w:rPr>
                <w:b/>
                <w:sz w:val="20"/>
                <w:szCs w:val="20"/>
              </w:rPr>
            </w:pPr>
            <w:r w:rsidRPr="00430F11">
              <w:rPr>
                <w:b/>
                <w:sz w:val="20"/>
                <w:szCs w:val="20"/>
              </w:rPr>
              <w:t xml:space="preserve">Kontakt </w:t>
            </w:r>
          </w:p>
        </w:tc>
      </w:tr>
      <w:tr w:rsidR="00430F11" w:rsidRPr="00430F11" w:rsidTr="00A226B1">
        <w:trPr>
          <w:cantSplit/>
          <w:trHeight w:val="320"/>
          <w:jc w:val="center"/>
        </w:trPr>
        <w:tc>
          <w:tcPr>
            <w:tcW w:w="2163" w:type="dxa"/>
            <w:vAlign w:val="center"/>
          </w:tcPr>
          <w:p w:rsidR="00D1498D" w:rsidRPr="00430F11" w:rsidRDefault="00D1498D" w:rsidP="00A226B1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dostupnost</w:t>
            </w:r>
          </w:p>
        </w:tc>
        <w:tc>
          <w:tcPr>
            <w:tcW w:w="7262" w:type="dxa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0F11" w:rsidRPr="00430F11" w:rsidTr="00A226B1">
        <w:trPr>
          <w:cantSplit/>
          <w:trHeight w:val="343"/>
          <w:jc w:val="center"/>
        </w:trPr>
        <w:tc>
          <w:tcPr>
            <w:tcW w:w="2163" w:type="dxa"/>
            <w:vAlign w:val="center"/>
          </w:tcPr>
          <w:p w:rsidR="00D1498D" w:rsidRPr="00430F11" w:rsidRDefault="00D1498D" w:rsidP="00A226B1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telefon</w:t>
            </w:r>
          </w:p>
        </w:tc>
        <w:tc>
          <w:tcPr>
            <w:tcW w:w="7262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</w:p>
        </w:tc>
      </w:tr>
      <w:tr w:rsidR="00430F11" w:rsidRPr="00430F11" w:rsidTr="00A226B1">
        <w:trPr>
          <w:cantSplit/>
          <w:trHeight w:val="343"/>
          <w:jc w:val="center"/>
        </w:trPr>
        <w:tc>
          <w:tcPr>
            <w:tcW w:w="2163" w:type="dxa"/>
            <w:vAlign w:val="center"/>
          </w:tcPr>
          <w:p w:rsidR="00D1498D" w:rsidRPr="00430F11" w:rsidRDefault="00D1498D" w:rsidP="00A226B1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mobitel</w:t>
            </w:r>
          </w:p>
        </w:tc>
        <w:tc>
          <w:tcPr>
            <w:tcW w:w="7262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</w:p>
        </w:tc>
      </w:tr>
      <w:tr w:rsidR="00D1498D" w:rsidRPr="00430F11" w:rsidTr="00A226B1">
        <w:trPr>
          <w:cantSplit/>
          <w:trHeight w:val="73"/>
          <w:jc w:val="center"/>
        </w:trPr>
        <w:tc>
          <w:tcPr>
            <w:tcW w:w="2163" w:type="dxa"/>
            <w:vAlign w:val="center"/>
          </w:tcPr>
          <w:p w:rsidR="00D1498D" w:rsidRPr="00430F11" w:rsidRDefault="00D1498D" w:rsidP="00A226B1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e-mail</w:t>
            </w:r>
          </w:p>
        </w:tc>
        <w:tc>
          <w:tcPr>
            <w:tcW w:w="7262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</w:p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</w:p>
        </w:tc>
      </w:tr>
    </w:tbl>
    <w:p w:rsidR="00D1498D" w:rsidRPr="00430F11" w:rsidRDefault="00D1498D" w:rsidP="00D1498D">
      <w:pPr>
        <w:ind w:right="-26"/>
        <w:jc w:val="both"/>
        <w:rPr>
          <w:sz w:val="20"/>
          <w:szCs w:val="20"/>
        </w:rPr>
      </w:pPr>
    </w:p>
    <w:tbl>
      <w:tblPr>
        <w:tblW w:w="9425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7262"/>
      </w:tblGrid>
      <w:tr w:rsidR="00430F11" w:rsidRPr="00430F11" w:rsidTr="00815A25">
        <w:trPr>
          <w:cantSplit/>
          <w:trHeight w:val="261"/>
          <w:jc w:val="center"/>
        </w:trPr>
        <w:tc>
          <w:tcPr>
            <w:tcW w:w="9425" w:type="dxa"/>
            <w:gridSpan w:val="2"/>
            <w:shd w:val="clear" w:color="auto" w:fill="D8D8D8"/>
          </w:tcPr>
          <w:p w:rsidR="00A226B1" w:rsidRPr="00430F11" w:rsidRDefault="00A226B1" w:rsidP="00A226B1">
            <w:pPr>
              <w:snapToGrid w:val="0"/>
              <w:ind w:right="-26"/>
              <w:jc w:val="center"/>
              <w:rPr>
                <w:b/>
                <w:sz w:val="20"/>
                <w:szCs w:val="20"/>
              </w:rPr>
            </w:pPr>
            <w:r w:rsidRPr="00430F11">
              <w:rPr>
                <w:b/>
                <w:sz w:val="20"/>
                <w:szCs w:val="20"/>
              </w:rPr>
              <w:t>Kontakt</w:t>
            </w:r>
          </w:p>
        </w:tc>
      </w:tr>
      <w:tr w:rsidR="00430F11" w:rsidRPr="00430F11" w:rsidTr="00815A25">
        <w:trPr>
          <w:cantSplit/>
          <w:trHeight w:val="320"/>
          <w:jc w:val="center"/>
        </w:trPr>
        <w:tc>
          <w:tcPr>
            <w:tcW w:w="2163" w:type="dxa"/>
            <w:vAlign w:val="center"/>
          </w:tcPr>
          <w:p w:rsidR="00A226B1" w:rsidRPr="00430F11" w:rsidRDefault="00A226B1" w:rsidP="00815A25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dostupnost</w:t>
            </w:r>
          </w:p>
        </w:tc>
        <w:tc>
          <w:tcPr>
            <w:tcW w:w="7262" w:type="dxa"/>
            <w:vAlign w:val="center"/>
          </w:tcPr>
          <w:p w:rsidR="00A226B1" w:rsidRPr="00430F11" w:rsidRDefault="00A226B1" w:rsidP="00815A2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30F11" w:rsidRPr="00430F11" w:rsidTr="00815A25">
        <w:trPr>
          <w:cantSplit/>
          <w:trHeight w:val="343"/>
          <w:jc w:val="center"/>
        </w:trPr>
        <w:tc>
          <w:tcPr>
            <w:tcW w:w="2163" w:type="dxa"/>
            <w:vAlign w:val="center"/>
          </w:tcPr>
          <w:p w:rsidR="00A226B1" w:rsidRPr="00430F11" w:rsidRDefault="00A226B1" w:rsidP="00815A25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telefon</w:t>
            </w:r>
          </w:p>
        </w:tc>
        <w:tc>
          <w:tcPr>
            <w:tcW w:w="7262" w:type="dxa"/>
            <w:vAlign w:val="center"/>
          </w:tcPr>
          <w:p w:rsidR="00A226B1" w:rsidRPr="00430F11" w:rsidRDefault="00A226B1" w:rsidP="00815A25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</w:p>
        </w:tc>
      </w:tr>
      <w:tr w:rsidR="00430F11" w:rsidRPr="00430F11" w:rsidTr="00815A25">
        <w:trPr>
          <w:cantSplit/>
          <w:trHeight w:val="343"/>
          <w:jc w:val="center"/>
        </w:trPr>
        <w:tc>
          <w:tcPr>
            <w:tcW w:w="2163" w:type="dxa"/>
            <w:vAlign w:val="center"/>
          </w:tcPr>
          <w:p w:rsidR="00A226B1" w:rsidRPr="00430F11" w:rsidRDefault="00A226B1" w:rsidP="00815A25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mobitel</w:t>
            </w:r>
          </w:p>
        </w:tc>
        <w:tc>
          <w:tcPr>
            <w:tcW w:w="7262" w:type="dxa"/>
            <w:vAlign w:val="center"/>
          </w:tcPr>
          <w:p w:rsidR="00A226B1" w:rsidRPr="00430F11" w:rsidRDefault="00A226B1" w:rsidP="00815A25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</w:p>
        </w:tc>
      </w:tr>
      <w:tr w:rsidR="00A226B1" w:rsidRPr="00430F11" w:rsidTr="00815A25">
        <w:trPr>
          <w:cantSplit/>
          <w:trHeight w:val="73"/>
          <w:jc w:val="center"/>
        </w:trPr>
        <w:tc>
          <w:tcPr>
            <w:tcW w:w="2163" w:type="dxa"/>
            <w:vAlign w:val="center"/>
          </w:tcPr>
          <w:p w:rsidR="00A226B1" w:rsidRPr="00430F11" w:rsidRDefault="00A226B1" w:rsidP="00815A25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e-mail</w:t>
            </w:r>
          </w:p>
        </w:tc>
        <w:tc>
          <w:tcPr>
            <w:tcW w:w="7262" w:type="dxa"/>
            <w:vAlign w:val="center"/>
          </w:tcPr>
          <w:p w:rsidR="00A226B1" w:rsidRPr="00430F11" w:rsidRDefault="00A226B1" w:rsidP="00815A25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</w:p>
          <w:p w:rsidR="00A226B1" w:rsidRPr="00430F11" w:rsidRDefault="00A226B1" w:rsidP="00815A25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</w:p>
        </w:tc>
      </w:tr>
    </w:tbl>
    <w:p w:rsidR="00A226B1" w:rsidRPr="00430F11" w:rsidRDefault="00A226B1" w:rsidP="00D1498D">
      <w:pPr>
        <w:ind w:right="-26"/>
        <w:jc w:val="both"/>
        <w:rPr>
          <w:sz w:val="20"/>
          <w:szCs w:val="20"/>
        </w:rPr>
      </w:pPr>
    </w:p>
    <w:p w:rsidR="00D1498D" w:rsidRPr="00430F11" w:rsidRDefault="00D1498D" w:rsidP="00D1498D">
      <w:pPr>
        <w:ind w:right="-26"/>
        <w:jc w:val="both"/>
        <w:rPr>
          <w:b/>
          <w:bCs/>
          <w:sz w:val="20"/>
          <w:szCs w:val="20"/>
        </w:rPr>
      </w:pPr>
    </w:p>
    <w:p w:rsidR="00D1498D" w:rsidRPr="00430F11" w:rsidRDefault="00D1498D" w:rsidP="00D1498D">
      <w:pPr>
        <w:ind w:right="-26"/>
        <w:jc w:val="both"/>
        <w:rPr>
          <w:b/>
          <w:bCs/>
          <w:sz w:val="20"/>
          <w:szCs w:val="20"/>
        </w:rPr>
      </w:pPr>
      <w:r w:rsidRPr="00430F11">
        <w:rPr>
          <w:b/>
          <w:bCs/>
          <w:sz w:val="20"/>
          <w:szCs w:val="20"/>
        </w:rPr>
        <w:t>Procedura prijave smetnji</w:t>
      </w:r>
    </w:p>
    <w:p w:rsidR="00D1498D" w:rsidRPr="00430F11" w:rsidRDefault="00D1498D" w:rsidP="00D1498D">
      <w:pPr>
        <w:spacing w:before="120"/>
        <w:ind w:right="-28"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Ponuditelj se obvezuje svaku prijavu kvara ili smetnje, zaprimiti telefonskim putem na broj za prijavu i </w:t>
      </w:r>
      <w:r w:rsidR="00A226B1" w:rsidRPr="00430F11">
        <w:rPr>
          <w:sz w:val="20"/>
          <w:szCs w:val="20"/>
        </w:rPr>
        <w:t xml:space="preserve">pisanim putem na e-mail </w:t>
      </w:r>
      <w:r w:rsidRPr="00430F11">
        <w:rPr>
          <w:sz w:val="20"/>
          <w:szCs w:val="20"/>
        </w:rPr>
        <w:t xml:space="preserve">prijavnu adresu. </w:t>
      </w:r>
    </w:p>
    <w:p w:rsidR="00D1498D" w:rsidRPr="00430F11" w:rsidRDefault="00D1498D" w:rsidP="00D1498D">
      <w:pPr>
        <w:ind w:right="-26"/>
        <w:jc w:val="both"/>
        <w:rPr>
          <w:sz w:val="20"/>
          <w:szCs w:val="20"/>
        </w:rPr>
      </w:pPr>
    </w:p>
    <w:p w:rsidR="00954B9A" w:rsidRPr="00430F11" w:rsidRDefault="00D1498D" w:rsidP="00D1498D">
      <w:pPr>
        <w:ind w:right="-26"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Prijava treba sadržavati osnovne podatke o smetnji, vrijeme nastanka, način registracije, utjecaj na sustav i usluge, poduzetim koracima do tog trenutka i ostale korisne informacije. </w:t>
      </w:r>
    </w:p>
    <w:p w:rsidR="003B2E94" w:rsidRPr="00430F11" w:rsidRDefault="003B2E94" w:rsidP="00D1498D">
      <w:pPr>
        <w:ind w:right="-26" w:firstLine="708"/>
        <w:jc w:val="both"/>
        <w:rPr>
          <w:sz w:val="20"/>
          <w:szCs w:val="20"/>
        </w:rPr>
      </w:pPr>
    </w:p>
    <w:p w:rsidR="00D1498D" w:rsidRPr="00430F11" w:rsidRDefault="00D1498D" w:rsidP="00D1498D">
      <w:pPr>
        <w:ind w:right="-26"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Prioritet pogreške utvrđuju se zajednički. Potvrda o zaprimljenoj prijavi kvara ili smetnje nakon provjere od strane operatora bit će poslana elektroničkom porukom Naručitelju. 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D1498D" w:rsidRPr="00430F11" w:rsidRDefault="00D1498D" w:rsidP="00D1498D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Točne adrese lokacija implementacije i osiguravanja usluga navedene su u Popisu lokacija</w:t>
      </w:r>
      <w:r w:rsidR="000F3DED" w:rsidRPr="00430F11">
        <w:rPr>
          <w:sz w:val="20"/>
          <w:szCs w:val="20"/>
        </w:rPr>
        <w:t>.</w:t>
      </w:r>
    </w:p>
    <w:p w:rsidR="00D1498D" w:rsidRPr="00430F11" w:rsidRDefault="00D1498D" w:rsidP="00D1498D">
      <w:pPr>
        <w:ind w:right="-26"/>
        <w:jc w:val="both"/>
        <w:rPr>
          <w:b/>
          <w:bCs/>
          <w:sz w:val="20"/>
          <w:szCs w:val="20"/>
        </w:rPr>
      </w:pPr>
      <w:r w:rsidRPr="00430F11">
        <w:rPr>
          <w:b/>
          <w:bCs/>
          <w:sz w:val="20"/>
          <w:szCs w:val="20"/>
        </w:rPr>
        <w:br w:type="page"/>
      </w:r>
      <w:r w:rsidRPr="00430F11">
        <w:rPr>
          <w:b/>
          <w:bCs/>
          <w:sz w:val="20"/>
          <w:szCs w:val="20"/>
        </w:rPr>
        <w:lastRenderedPageBreak/>
        <w:t>Otklanjanje smetnji</w:t>
      </w:r>
    </w:p>
    <w:p w:rsidR="00D1498D" w:rsidRPr="00430F11" w:rsidRDefault="00D1498D" w:rsidP="00D1498D">
      <w:pPr>
        <w:spacing w:before="120"/>
        <w:ind w:right="-2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Zaprimljene prijave podliježu sljedećim rokovima za rješavanje:</w:t>
      </w:r>
    </w:p>
    <w:p w:rsidR="00D1498D" w:rsidRPr="00430F11" w:rsidRDefault="00D1498D" w:rsidP="00D1498D">
      <w:pPr>
        <w:ind w:right="-26"/>
        <w:jc w:val="both"/>
        <w:rPr>
          <w:sz w:val="20"/>
          <w:szCs w:val="20"/>
        </w:rPr>
      </w:pPr>
    </w:p>
    <w:tbl>
      <w:tblPr>
        <w:tblW w:w="9664" w:type="dxa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2425"/>
        <w:gridCol w:w="2723"/>
      </w:tblGrid>
      <w:tr w:rsidR="00430F11" w:rsidRPr="00430F11" w:rsidTr="00E01F09">
        <w:trPr>
          <w:trHeight w:val="738"/>
        </w:trPr>
        <w:tc>
          <w:tcPr>
            <w:tcW w:w="4516" w:type="dxa"/>
            <w:shd w:val="clear" w:color="auto" w:fill="D8D8D8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SLA1: Prioriteti prema hitnosti</w:t>
            </w:r>
          </w:p>
        </w:tc>
        <w:tc>
          <w:tcPr>
            <w:tcW w:w="2425" w:type="dxa"/>
            <w:shd w:val="clear" w:color="auto" w:fill="D8D8D8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Vrijeme odziva</w:t>
            </w:r>
          </w:p>
        </w:tc>
        <w:tc>
          <w:tcPr>
            <w:tcW w:w="2723" w:type="dxa"/>
            <w:shd w:val="clear" w:color="auto" w:fill="D8D8D8"/>
            <w:vAlign w:val="center"/>
          </w:tcPr>
          <w:p w:rsidR="00D1498D" w:rsidRPr="00430F11" w:rsidRDefault="00D1498D" w:rsidP="00E01F09">
            <w:pPr>
              <w:pStyle w:val="Tijeloteksta"/>
              <w:ind w:right="-26"/>
              <w:rPr>
                <w:bCs/>
                <w:sz w:val="20"/>
              </w:rPr>
            </w:pPr>
            <w:r w:rsidRPr="00430F11">
              <w:rPr>
                <w:bCs/>
                <w:sz w:val="20"/>
              </w:rPr>
              <w:t xml:space="preserve">Vrijeme pronalaženja i otklona smetnje (uključujući </w:t>
            </w:r>
            <w:r w:rsidRPr="00430F11">
              <w:rPr>
                <w:sz w:val="20"/>
              </w:rPr>
              <w:t xml:space="preserve">subote, </w:t>
            </w:r>
            <w:r w:rsidRPr="00430F11">
              <w:rPr>
                <w:bCs/>
                <w:sz w:val="20"/>
              </w:rPr>
              <w:t>nedjelje, praznike i blagdane)</w:t>
            </w:r>
          </w:p>
        </w:tc>
      </w:tr>
      <w:tr w:rsidR="00430F11" w:rsidRPr="00430F11" w:rsidTr="00E01F09">
        <w:trPr>
          <w:trHeight w:val="719"/>
        </w:trPr>
        <w:tc>
          <w:tcPr>
            <w:tcW w:w="4516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Stupanj ozbiljnosti 1: Kritičan   </w:t>
            </w:r>
          </w:p>
          <w:p w:rsidR="00D1498D" w:rsidRPr="00430F11" w:rsidRDefault="00D1498D" w:rsidP="00E01F09">
            <w:pPr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Potpuni prekid rada usluge</w:t>
            </w:r>
          </w:p>
          <w:p w:rsidR="00D1498D" w:rsidRPr="00430F11" w:rsidRDefault="00D1498D" w:rsidP="00E01F09">
            <w:pPr>
              <w:ind w:right="-26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&lt; 15 minuta</w:t>
            </w:r>
          </w:p>
        </w:tc>
        <w:tc>
          <w:tcPr>
            <w:tcW w:w="272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&lt;  3 sata</w:t>
            </w:r>
          </w:p>
        </w:tc>
      </w:tr>
      <w:tr w:rsidR="00430F11" w:rsidRPr="00430F11" w:rsidTr="00E01F09">
        <w:trPr>
          <w:trHeight w:val="738"/>
        </w:trPr>
        <w:tc>
          <w:tcPr>
            <w:tcW w:w="4516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Stupanj ozbiljnosti 2:  Ozbiljan </w:t>
            </w:r>
            <w:r w:rsidRPr="00430F11">
              <w:rPr>
                <w:sz w:val="20"/>
                <w:szCs w:val="20"/>
              </w:rPr>
              <w:br/>
              <w:t xml:space="preserve">Pogreške u radu usluge, narušena kvaliteta </w:t>
            </w:r>
          </w:p>
          <w:p w:rsidR="00D1498D" w:rsidRPr="00430F11" w:rsidRDefault="00D1498D" w:rsidP="00E01F09">
            <w:pPr>
              <w:pStyle w:val="Zaglavlje"/>
              <w:ind w:right="-26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rada usluge i otežan rad </w:t>
            </w:r>
          </w:p>
          <w:p w:rsidR="00D1498D" w:rsidRPr="00430F11" w:rsidRDefault="00D1498D" w:rsidP="00E01F09">
            <w:pPr>
              <w:pStyle w:val="Zaglavlje"/>
              <w:ind w:right="-26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D1498D" w:rsidRPr="00430F11" w:rsidRDefault="00954B9A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&lt; </w:t>
            </w:r>
            <w:r w:rsidR="00D1498D" w:rsidRPr="00430F11">
              <w:rPr>
                <w:sz w:val="20"/>
                <w:szCs w:val="20"/>
              </w:rPr>
              <w:t>15 minuta</w:t>
            </w:r>
          </w:p>
        </w:tc>
        <w:tc>
          <w:tcPr>
            <w:tcW w:w="272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&lt;  7 sati</w:t>
            </w:r>
          </w:p>
        </w:tc>
      </w:tr>
      <w:tr w:rsidR="00430F11" w:rsidRPr="00430F11" w:rsidTr="00E01F09">
        <w:trPr>
          <w:trHeight w:val="738"/>
        </w:trPr>
        <w:tc>
          <w:tcPr>
            <w:tcW w:w="4516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Stupanj ozbiljnosti 3:  Upozoravajući</w:t>
            </w:r>
          </w:p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Smetnja koja direktno ne utječe na korištenje usluge ili vrlo malo</w:t>
            </w:r>
          </w:p>
        </w:tc>
        <w:tc>
          <w:tcPr>
            <w:tcW w:w="2425" w:type="dxa"/>
            <w:vAlign w:val="center"/>
          </w:tcPr>
          <w:p w:rsidR="00D1498D" w:rsidRPr="00430F11" w:rsidRDefault="00954B9A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&lt; </w:t>
            </w:r>
            <w:r w:rsidR="00D1498D" w:rsidRPr="00430F11">
              <w:rPr>
                <w:sz w:val="20"/>
                <w:szCs w:val="20"/>
              </w:rPr>
              <w:t>15 minuta</w:t>
            </w:r>
          </w:p>
        </w:tc>
        <w:tc>
          <w:tcPr>
            <w:tcW w:w="272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&lt;  24 sata</w:t>
            </w:r>
          </w:p>
        </w:tc>
      </w:tr>
    </w:tbl>
    <w:p w:rsidR="00D1498D" w:rsidRPr="00430F11" w:rsidRDefault="00D1498D" w:rsidP="00D1498D">
      <w:pPr>
        <w:pStyle w:val="Textkrpereinzug"/>
        <w:spacing w:before="0" w:after="0" w:line="240" w:lineRule="auto"/>
        <w:ind w:right="-26"/>
        <w:rPr>
          <w:rFonts w:ascii="Arial" w:hAnsi="Arial" w:cs="Arial"/>
          <w:color w:val="58595B"/>
          <w:lang w:val="hr-HR"/>
        </w:rPr>
      </w:pPr>
    </w:p>
    <w:p w:rsidR="00D1498D" w:rsidRPr="00430F11" w:rsidRDefault="00D1498D" w:rsidP="00D1498D">
      <w:pPr>
        <w:ind w:right="-26"/>
        <w:jc w:val="both"/>
        <w:rPr>
          <w:sz w:val="20"/>
          <w:szCs w:val="20"/>
        </w:rPr>
      </w:pPr>
    </w:p>
    <w:tbl>
      <w:tblPr>
        <w:tblW w:w="9664" w:type="dxa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2425"/>
        <w:gridCol w:w="2723"/>
      </w:tblGrid>
      <w:tr w:rsidR="00430F11" w:rsidRPr="00430F11" w:rsidTr="00E01F09">
        <w:trPr>
          <w:trHeight w:val="738"/>
        </w:trPr>
        <w:tc>
          <w:tcPr>
            <w:tcW w:w="4516" w:type="dxa"/>
            <w:shd w:val="clear" w:color="auto" w:fill="D8D8D8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SLA2: Prioriteti prema hitnosti</w:t>
            </w:r>
          </w:p>
        </w:tc>
        <w:tc>
          <w:tcPr>
            <w:tcW w:w="2425" w:type="dxa"/>
            <w:shd w:val="clear" w:color="auto" w:fill="D8D8D8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Vrijeme odziva</w:t>
            </w:r>
          </w:p>
        </w:tc>
        <w:tc>
          <w:tcPr>
            <w:tcW w:w="2723" w:type="dxa"/>
            <w:shd w:val="clear" w:color="auto" w:fill="D8D8D8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Vrijeme pronalaženja i otklona smetnje (isključujući subote, nedjelje, praznike i blagdane)</w:t>
            </w:r>
          </w:p>
        </w:tc>
      </w:tr>
      <w:tr w:rsidR="00430F11" w:rsidRPr="00430F11" w:rsidTr="00E01F09">
        <w:trPr>
          <w:trHeight w:val="719"/>
        </w:trPr>
        <w:tc>
          <w:tcPr>
            <w:tcW w:w="4516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Stupanj ozbiljnosti 1: Kritičan   </w:t>
            </w:r>
          </w:p>
          <w:p w:rsidR="00D1498D" w:rsidRPr="00430F11" w:rsidRDefault="00D1498D" w:rsidP="00E01F09">
            <w:pPr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Potpuni prekid rada usluge</w:t>
            </w:r>
          </w:p>
          <w:p w:rsidR="00D1498D" w:rsidRPr="00430F11" w:rsidRDefault="00D1498D" w:rsidP="00E01F09">
            <w:pPr>
              <w:ind w:right="-26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&lt; 30 minuta</w:t>
            </w:r>
          </w:p>
        </w:tc>
        <w:tc>
          <w:tcPr>
            <w:tcW w:w="272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&lt;  7 sata u radno vrijeme Naručitelja</w:t>
            </w:r>
          </w:p>
        </w:tc>
      </w:tr>
      <w:tr w:rsidR="00430F11" w:rsidRPr="00430F11" w:rsidTr="00E01F09">
        <w:trPr>
          <w:trHeight w:val="738"/>
        </w:trPr>
        <w:tc>
          <w:tcPr>
            <w:tcW w:w="4516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Stupanj ozbiljnosti 2:  Ozbiljan </w:t>
            </w:r>
            <w:r w:rsidRPr="00430F11">
              <w:rPr>
                <w:sz w:val="20"/>
                <w:szCs w:val="20"/>
              </w:rPr>
              <w:br/>
              <w:t xml:space="preserve">Pogreške u radu usluge, narušena kvaliteta </w:t>
            </w:r>
          </w:p>
          <w:p w:rsidR="00D1498D" w:rsidRPr="00430F11" w:rsidRDefault="00D1498D" w:rsidP="00E01F09">
            <w:pPr>
              <w:pStyle w:val="Zaglavlje"/>
              <w:ind w:right="-26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rada usluge i otežan rad </w:t>
            </w:r>
          </w:p>
          <w:p w:rsidR="00D1498D" w:rsidRPr="00430F11" w:rsidRDefault="00D1498D" w:rsidP="00E01F09">
            <w:pPr>
              <w:pStyle w:val="Zaglavlje"/>
              <w:ind w:right="-26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D1498D" w:rsidRPr="00430F11" w:rsidRDefault="00954B9A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&lt; </w:t>
            </w:r>
            <w:r w:rsidR="00D1498D" w:rsidRPr="00430F11">
              <w:rPr>
                <w:sz w:val="20"/>
                <w:szCs w:val="20"/>
              </w:rPr>
              <w:t>30 minuta</w:t>
            </w:r>
          </w:p>
        </w:tc>
        <w:tc>
          <w:tcPr>
            <w:tcW w:w="272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&lt;  7 sati u radno vrijeme Naručitelja</w:t>
            </w:r>
          </w:p>
        </w:tc>
      </w:tr>
      <w:tr w:rsidR="00430F11" w:rsidRPr="00430F11" w:rsidTr="00E01F09">
        <w:trPr>
          <w:trHeight w:val="738"/>
        </w:trPr>
        <w:tc>
          <w:tcPr>
            <w:tcW w:w="4516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Stupanj ozbiljnosti 3:  Upozoravajući</w:t>
            </w:r>
          </w:p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Smetnja koja direktno ne utječe na korištenje usluge ili vrlo malo</w:t>
            </w:r>
          </w:p>
        </w:tc>
        <w:tc>
          <w:tcPr>
            <w:tcW w:w="2425" w:type="dxa"/>
            <w:vAlign w:val="center"/>
          </w:tcPr>
          <w:p w:rsidR="00D1498D" w:rsidRPr="00430F11" w:rsidRDefault="00954B9A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&lt; </w:t>
            </w:r>
            <w:r w:rsidR="00D1498D" w:rsidRPr="00430F11">
              <w:rPr>
                <w:sz w:val="20"/>
                <w:szCs w:val="20"/>
              </w:rPr>
              <w:t>30 minuta</w:t>
            </w:r>
          </w:p>
        </w:tc>
        <w:tc>
          <w:tcPr>
            <w:tcW w:w="272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 &lt;  24 sata u radno vrijeme Naručitelja</w:t>
            </w:r>
          </w:p>
        </w:tc>
      </w:tr>
    </w:tbl>
    <w:p w:rsidR="00D1498D" w:rsidRPr="00430F11" w:rsidRDefault="00D1498D" w:rsidP="00D1498D">
      <w:pPr>
        <w:pStyle w:val="Tijeloteksta"/>
        <w:ind w:right="-26"/>
        <w:rPr>
          <w:b/>
          <w:sz w:val="20"/>
        </w:rPr>
      </w:pPr>
    </w:p>
    <w:p w:rsidR="00D1498D" w:rsidRPr="00430F11" w:rsidRDefault="00D1498D" w:rsidP="00D1498D">
      <w:pPr>
        <w:pStyle w:val="Tijeloteksta"/>
        <w:ind w:right="-26"/>
        <w:rPr>
          <w:b/>
          <w:sz w:val="20"/>
        </w:rPr>
      </w:pPr>
    </w:p>
    <w:tbl>
      <w:tblPr>
        <w:tblW w:w="9664" w:type="dxa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2425"/>
        <w:gridCol w:w="2723"/>
      </w:tblGrid>
      <w:tr w:rsidR="00430F11" w:rsidRPr="00430F11" w:rsidTr="00E01F09">
        <w:trPr>
          <w:trHeight w:val="738"/>
        </w:trPr>
        <w:tc>
          <w:tcPr>
            <w:tcW w:w="4516" w:type="dxa"/>
            <w:shd w:val="clear" w:color="auto" w:fill="D8D8D8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SLA3: Prioriteti prema hitnosti</w:t>
            </w:r>
          </w:p>
        </w:tc>
        <w:tc>
          <w:tcPr>
            <w:tcW w:w="2425" w:type="dxa"/>
            <w:shd w:val="clear" w:color="auto" w:fill="D8D8D8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Vrijeme odziva</w:t>
            </w:r>
          </w:p>
        </w:tc>
        <w:tc>
          <w:tcPr>
            <w:tcW w:w="2723" w:type="dxa"/>
            <w:shd w:val="clear" w:color="auto" w:fill="D8D8D8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Vrijeme pronalaženja i otklona smetnje u radno vrijeme Ponuditelja (isključujući subote, nedjelje, praznike i blagdane)</w:t>
            </w:r>
          </w:p>
        </w:tc>
      </w:tr>
      <w:tr w:rsidR="00430F11" w:rsidRPr="00430F11" w:rsidTr="00E01F09">
        <w:trPr>
          <w:trHeight w:val="719"/>
        </w:trPr>
        <w:tc>
          <w:tcPr>
            <w:tcW w:w="4516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Stupanj ozbiljnosti 1: Kritičan   </w:t>
            </w:r>
          </w:p>
          <w:p w:rsidR="00D1498D" w:rsidRPr="00430F11" w:rsidRDefault="00D1498D" w:rsidP="00E01F09">
            <w:pPr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Potpuni prekid rada usluge</w:t>
            </w:r>
          </w:p>
          <w:p w:rsidR="00D1498D" w:rsidRPr="00430F11" w:rsidRDefault="00D1498D" w:rsidP="00E01F09">
            <w:pPr>
              <w:ind w:right="-26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&lt; 30 minuta</w:t>
            </w:r>
          </w:p>
        </w:tc>
        <w:tc>
          <w:tcPr>
            <w:tcW w:w="272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Nije specificirano</w:t>
            </w:r>
          </w:p>
        </w:tc>
      </w:tr>
      <w:tr w:rsidR="00430F11" w:rsidRPr="00430F11" w:rsidTr="00E01F09">
        <w:trPr>
          <w:trHeight w:val="738"/>
        </w:trPr>
        <w:tc>
          <w:tcPr>
            <w:tcW w:w="4516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Stupanj ozbiljnosti 2:  Ozbiljan </w:t>
            </w:r>
            <w:r w:rsidRPr="00430F11">
              <w:rPr>
                <w:sz w:val="20"/>
                <w:szCs w:val="20"/>
              </w:rPr>
              <w:br/>
              <w:t xml:space="preserve">Pogreške u radu usluge, narušena kvaliteta </w:t>
            </w:r>
          </w:p>
          <w:p w:rsidR="00D1498D" w:rsidRPr="00430F11" w:rsidRDefault="00D1498D" w:rsidP="00E01F09">
            <w:pPr>
              <w:pStyle w:val="Zaglavlje"/>
              <w:ind w:right="-26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rada usluge i otežan rad </w:t>
            </w:r>
          </w:p>
          <w:p w:rsidR="00D1498D" w:rsidRPr="00430F11" w:rsidRDefault="00D1498D" w:rsidP="00E01F09">
            <w:pPr>
              <w:pStyle w:val="Zaglavlje"/>
              <w:ind w:right="-26"/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:rsidR="00D1498D" w:rsidRPr="00430F11" w:rsidRDefault="00954B9A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&lt; </w:t>
            </w:r>
            <w:r w:rsidR="00D1498D" w:rsidRPr="00430F11">
              <w:rPr>
                <w:sz w:val="20"/>
                <w:szCs w:val="20"/>
              </w:rPr>
              <w:t>30 minuta</w:t>
            </w:r>
          </w:p>
        </w:tc>
        <w:tc>
          <w:tcPr>
            <w:tcW w:w="272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Nije specificirano</w:t>
            </w:r>
          </w:p>
        </w:tc>
      </w:tr>
      <w:tr w:rsidR="00430F11" w:rsidRPr="00430F11" w:rsidTr="00E01F09">
        <w:trPr>
          <w:trHeight w:val="738"/>
        </w:trPr>
        <w:tc>
          <w:tcPr>
            <w:tcW w:w="4516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Stupanj ozbiljnosti 3:  Upozoravajući</w:t>
            </w:r>
          </w:p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Smetnja koja direktno ne utječe na korištenje usluge ili vrlo malo</w:t>
            </w:r>
          </w:p>
        </w:tc>
        <w:tc>
          <w:tcPr>
            <w:tcW w:w="2425" w:type="dxa"/>
            <w:vAlign w:val="center"/>
          </w:tcPr>
          <w:p w:rsidR="00D1498D" w:rsidRPr="00430F11" w:rsidRDefault="00954B9A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&lt; </w:t>
            </w:r>
            <w:r w:rsidR="00D1498D" w:rsidRPr="00430F11">
              <w:rPr>
                <w:sz w:val="20"/>
                <w:szCs w:val="20"/>
              </w:rPr>
              <w:t>30 minuta</w:t>
            </w:r>
          </w:p>
        </w:tc>
        <w:tc>
          <w:tcPr>
            <w:tcW w:w="272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 Nije specificirano</w:t>
            </w:r>
          </w:p>
        </w:tc>
      </w:tr>
    </w:tbl>
    <w:p w:rsidR="00D1498D" w:rsidRPr="00430F11" w:rsidRDefault="00D1498D" w:rsidP="00D1498D">
      <w:pPr>
        <w:pStyle w:val="Tijeloteksta"/>
        <w:ind w:right="-26"/>
        <w:rPr>
          <w:b/>
          <w:sz w:val="20"/>
        </w:rPr>
      </w:pPr>
    </w:p>
    <w:p w:rsidR="00D1498D" w:rsidRPr="00430F11" w:rsidRDefault="009E02D8" w:rsidP="00D1498D">
      <w:pPr>
        <w:pStyle w:val="Tijeloteksta"/>
        <w:ind w:right="-26"/>
        <w:rPr>
          <w:bCs/>
          <w:sz w:val="20"/>
        </w:rPr>
      </w:pPr>
      <w:r w:rsidRPr="00430F11">
        <w:rPr>
          <w:bCs/>
          <w:sz w:val="20"/>
        </w:rPr>
        <w:br w:type="page"/>
      </w:r>
      <w:r w:rsidR="00D1498D" w:rsidRPr="00430F11">
        <w:rPr>
          <w:bCs/>
          <w:sz w:val="20"/>
        </w:rPr>
        <w:lastRenderedPageBreak/>
        <w:t>Pod pojmom razine kvalitete i podrške uslugama SLA 1 smatra se: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7"/>
        </w:numPr>
        <w:ind w:right="-26"/>
        <w:rPr>
          <w:sz w:val="20"/>
        </w:rPr>
      </w:pPr>
      <w:r w:rsidRPr="00430F11">
        <w:rPr>
          <w:sz w:val="20"/>
        </w:rPr>
        <w:t xml:space="preserve">24 satna raspoloživost </w:t>
      </w:r>
      <w:r w:rsidRPr="00430F11">
        <w:rPr>
          <w:i/>
          <w:sz w:val="20"/>
        </w:rPr>
        <w:t>Helpdesk</w:t>
      </w:r>
      <w:r w:rsidRPr="00430F11">
        <w:rPr>
          <w:sz w:val="20"/>
        </w:rPr>
        <w:t xml:space="preserve"> ureda za prijavu kvarova i smetnji u radu sustava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7"/>
        </w:numPr>
        <w:ind w:right="-26"/>
        <w:rPr>
          <w:sz w:val="20"/>
        </w:rPr>
      </w:pPr>
      <w:r w:rsidRPr="00430F11">
        <w:rPr>
          <w:sz w:val="20"/>
        </w:rPr>
        <w:t>pristup web sučelju za prijavu smetnji i preuzimanje korisničkih dokumentacija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7"/>
        </w:numPr>
        <w:ind w:right="-26"/>
        <w:rPr>
          <w:sz w:val="20"/>
        </w:rPr>
      </w:pPr>
      <w:r w:rsidRPr="00430F11">
        <w:rPr>
          <w:sz w:val="20"/>
        </w:rPr>
        <w:t xml:space="preserve">dostupnost usluge najmanje 99,93%  mjesečno; 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7"/>
        </w:numPr>
        <w:ind w:right="-26"/>
        <w:rPr>
          <w:sz w:val="20"/>
        </w:rPr>
      </w:pPr>
      <w:r w:rsidRPr="00430F11">
        <w:rPr>
          <w:sz w:val="20"/>
        </w:rPr>
        <w:t>održavanje sustava uz prethodnu najavu i dogovor van radnog vremena Naručitelja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7"/>
        </w:numPr>
        <w:ind w:right="-26"/>
        <w:rPr>
          <w:sz w:val="20"/>
        </w:rPr>
      </w:pPr>
      <w:r w:rsidRPr="00430F11">
        <w:rPr>
          <w:sz w:val="20"/>
        </w:rPr>
        <w:t>osigurana stručna i tehnička podrška 24 sata na dan (uključujući subote, nedjelje, praznike i blagdane)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7"/>
        </w:numPr>
        <w:ind w:right="-26"/>
        <w:rPr>
          <w:sz w:val="20"/>
        </w:rPr>
      </w:pPr>
      <w:r w:rsidRPr="00430F11">
        <w:rPr>
          <w:sz w:val="20"/>
        </w:rPr>
        <w:t>mogućnost otklanjanja manjih smetnji i promjena programskih postavki putem udaljenog pristupa u radno vrijeme i izvan radnog vremena Naručitelja po dogovoru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7"/>
        </w:numPr>
        <w:ind w:right="-26"/>
        <w:rPr>
          <w:sz w:val="20"/>
        </w:rPr>
      </w:pPr>
      <w:r w:rsidRPr="00430F11">
        <w:rPr>
          <w:sz w:val="20"/>
        </w:rPr>
        <w:t>hitna intervencija na objektu radi otklanjanja kvara koji se ne može otkloniti putem udaljenog pristupa 24 sata na dan (uključujući subote, nedjelje, praznike i blagdane)</w:t>
      </w:r>
    </w:p>
    <w:p w:rsidR="00D1498D" w:rsidRPr="00430F11" w:rsidRDefault="00D1498D" w:rsidP="00D1498D">
      <w:pPr>
        <w:pStyle w:val="Tijeloteksta"/>
        <w:ind w:right="-26"/>
        <w:rPr>
          <w:sz w:val="20"/>
        </w:rPr>
      </w:pPr>
      <w:r w:rsidRPr="00430F11">
        <w:rPr>
          <w:sz w:val="20"/>
        </w:rPr>
        <w:t xml:space="preserve"> </w:t>
      </w:r>
    </w:p>
    <w:p w:rsidR="00D1498D" w:rsidRPr="00430F11" w:rsidRDefault="00D1498D" w:rsidP="00D1498D">
      <w:pPr>
        <w:pStyle w:val="Tijeloteksta"/>
        <w:ind w:right="-26"/>
        <w:rPr>
          <w:sz w:val="20"/>
        </w:rPr>
      </w:pPr>
      <w:r w:rsidRPr="00430F11">
        <w:rPr>
          <w:sz w:val="20"/>
        </w:rPr>
        <w:t xml:space="preserve">RAZINA KVALITETE SLA 1: 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8"/>
        </w:numPr>
        <w:ind w:right="-26"/>
        <w:rPr>
          <w:sz w:val="20"/>
        </w:rPr>
      </w:pPr>
      <w:r w:rsidRPr="00430F11">
        <w:rPr>
          <w:sz w:val="20"/>
        </w:rPr>
        <w:t>Stupanj ozbiljnosti 1: Kritičan (potpuni prekid rada usluge) vrijeme odziva 15 minuta, vrijeme popravka 3 sata uključujući subote, nedjelje, praznike i blagdane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8"/>
        </w:numPr>
        <w:ind w:right="-26"/>
        <w:rPr>
          <w:sz w:val="20"/>
        </w:rPr>
      </w:pPr>
      <w:r w:rsidRPr="00430F11">
        <w:rPr>
          <w:sz w:val="20"/>
        </w:rPr>
        <w:t xml:space="preserve">Stupanj ozbiljnosti 2: Ozbiljan (pogreške u radu usluge, narušena kvaliteta rada usluge i otežan rad) vrijeme odziva 15 minuta, vrijeme popravka 7 sati uključujući subote, nedjelje, praznike i blagdane 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8"/>
        </w:numPr>
        <w:ind w:right="-26"/>
        <w:rPr>
          <w:sz w:val="20"/>
        </w:rPr>
      </w:pPr>
      <w:r w:rsidRPr="00430F11">
        <w:rPr>
          <w:sz w:val="20"/>
        </w:rPr>
        <w:t xml:space="preserve">Stupanj ozbiljnosti 3: </w:t>
      </w:r>
      <w:r w:rsidRPr="00430F11">
        <w:rPr>
          <w:bCs/>
          <w:sz w:val="20"/>
        </w:rPr>
        <w:t>Upozoravajući</w:t>
      </w:r>
      <w:r w:rsidRPr="00430F11">
        <w:rPr>
          <w:sz w:val="20"/>
        </w:rPr>
        <w:t xml:space="preserve"> (</w:t>
      </w:r>
      <w:r w:rsidRPr="00430F11">
        <w:rPr>
          <w:bCs/>
          <w:sz w:val="20"/>
        </w:rPr>
        <w:t>smetnja koja direktno ne utječe na korištenje usluge ili vrlo malo</w:t>
      </w:r>
      <w:r w:rsidRPr="00430F11">
        <w:rPr>
          <w:sz w:val="20"/>
        </w:rPr>
        <w:t xml:space="preserve">) vrijeme odziva 15 minuta, vrijeme popravka 24 sati uključujući subote, nedjelje, praznike i blagdane </w:t>
      </w:r>
    </w:p>
    <w:p w:rsidR="00AC2004" w:rsidRPr="00430F11" w:rsidRDefault="00AC2004" w:rsidP="00954B9A">
      <w:pPr>
        <w:pStyle w:val="Tijeloteksta"/>
        <w:widowControl w:val="0"/>
        <w:ind w:right="-26"/>
        <w:rPr>
          <w:sz w:val="20"/>
        </w:rPr>
      </w:pPr>
    </w:p>
    <w:p w:rsidR="00D1498D" w:rsidRPr="00430F11" w:rsidRDefault="00D1498D" w:rsidP="00D1498D">
      <w:pPr>
        <w:pStyle w:val="Tijeloteksta"/>
        <w:ind w:right="-26"/>
        <w:rPr>
          <w:bCs/>
          <w:sz w:val="20"/>
        </w:rPr>
      </w:pPr>
      <w:r w:rsidRPr="00430F11">
        <w:rPr>
          <w:bCs/>
          <w:sz w:val="20"/>
        </w:rPr>
        <w:t>Pod pojmom razine kvalitete i podrške uslugama SLA 2 smatra se :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9"/>
        </w:numPr>
        <w:ind w:right="-26"/>
        <w:rPr>
          <w:sz w:val="20"/>
        </w:rPr>
      </w:pPr>
      <w:r w:rsidRPr="00430F11">
        <w:rPr>
          <w:sz w:val="20"/>
        </w:rPr>
        <w:t xml:space="preserve">24 satna raspoloživost </w:t>
      </w:r>
      <w:proofErr w:type="spellStart"/>
      <w:r w:rsidRPr="00430F11">
        <w:rPr>
          <w:i/>
          <w:sz w:val="20"/>
        </w:rPr>
        <w:t>Helpdeska</w:t>
      </w:r>
      <w:proofErr w:type="spellEnd"/>
      <w:r w:rsidRPr="00430F11">
        <w:rPr>
          <w:sz w:val="20"/>
        </w:rPr>
        <w:t xml:space="preserve"> za prijavu kvarova i smetnji u radu sustava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9"/>
        </w:numPr>
        <w:ind w:right="-26"/>
        <w:rPr>
          <w:sz w:val="20"/>
        </w:rPr>
      </w:pPr>
      <w:r w:rsidRPr="00430F11">
        <w:rPr>
          <w:sz w:val="20"/>
        </w:rPr>
        <w:t>pristup web sučelju za prijavu smetnji i preuzimanje korisničkih dokumentacija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9"/>
        </w:numPr>
        <w:ind w:right="-26"/>
        <w:rPr>
          <w:sz w:val="20"/>
        </w:rPr>
      </w:pPr>
      <w:r w:rsidRPr="00430F11">
        <w:rPr>
          <w:sz w:val="20"/>
        </w:rPr>
        <w:t xml:space="preserve">dostupnost usluge najmanje 99,5%  mjesečno; 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9"/>
        </w:numPr>
        <w:ind w:right="-26"/>
        <w:rPr>
          <w:sz w:val="20"/>
        </w:rPr>
      </w:pPr>
      <w:r w:rsidRPr="00430F11">
        <w:rPr>
          <w:sz w:val="20"/>
        </w:rPr>
        <w:t>održavanje sustava uz prethodnu najavu i dogovor van radnog vremena Naručitelja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9"/>
        </w:numPr>
        <w:ind w:right="-26"/>
        <w:rPr>
          <w:sz w:val="20"/>
        </w:rPr>
      </w:pPr>
      <w:r w:rsidRPr="00430F11">
        <w:rPr>
          <w:sz w:val="20"/>
        </w:rPr>
        <w:t>osigurana stručna i tehnička podrška 24 sata na dan (uključujući subote, nedjelje, praznike i blagdane)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9"/>
        </w:numPr>
        <w:ind w:right="-26"/>
        <w:rPr>
          <w:bCs/>
          <w:sz w:val="20"/>
        </w:rPr>
      </w:pPr>
      <w:r w:rsidRPr="00430F11">
        <w:rPr>
          <w:sz w:val="20"/>
        </w:rPr>
        <w:t xml:space="preserve">mogućnost otklanjanja manjih smetnji i promjena programskih postavki u radno vrijeme Naručitelja putem udaljenog pristupa (isključujući subotu, nedjelju, praznike i blagdane) u dogovoru sa Naručiteljem </w:t>
      </w:r>
      <w:r w:rsidRPr="00430F11">
        <w:rPr>
          <w:bCs/>
          <w:sz w:val="20"/>
        </w:rPr>
        <w:t>vodeći računa o mogućem utjecaju na rad korisnikovih procesa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9"/>
        </w:numPr>
        <w:ind w:right="-26"/>
        <w:rPr>
          <w:sz w:val="20"/>
        </w:rPr>
      </w:pPr>
      <w:r w:rsidRPr="00430F11">
        <w:rPr>
          <w:sz w:val="20"/>
        </w:rPr>
        <w:t>hitna intervencija u radno vrijeme Naručitelja na objektu radi otklanjanja kvara koji se ne može otkloniti putem udaljenog pristupa (isključujući subotu, nedjelju, praznike i blagdane)</w:t>
      </w:r>
    </w:p>
    <w:p w:rsidR="00900CD5" w:rsidRPr="00430F11" w:rsidRDefault="00900CD5" w:rsidP="00D1498D">
      <w:pPr>
        <w:pStyle w:val="Tijeloteksta"/>
        <w:ind w:right="-26"/>
        <w:rPr>
          <w:sz w:val="20"/>
        </w:rPr>
      </w:pPr>
    </w:p>
    <w:p w:rsidR="00D1498D" w:rsidRPr="00430F11" w:rsidRDefault="00D1498D" w:rsidP="00D1498D">
      <w:pPr>
        <w:pStyle w:val="Tijeloteksta"/>
        <w:ind w:right="-26"/>
        <w:rPr>
          <w:sz w:val="20"/>
        </w:rPr>
      </w:pPr>
      <w:r w:rsidRPr="00430F11">
        <w:rPr>
          <w:sz w:val="20"/>
        </w:rPr>
        <w:t xml:space="preserve">RAZINA KVALITETE SLA 2: 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0"/>
        </w:numPr>
        <w:ind w:right="-26"/>
        <w:rPr>
          <w:sz w:val="20"/>
        </w:rPr>
      </w:pPr>
      <w:r w:rsidRPr="00430F11">
        <w:rPr>
          <w:sz w:val="20"/>
        </w:rPr>
        <w:t>Stupanj ozbiljnosti 1: Kritičan (potpuni prekid rada usluge) vrijeme odziva 30 minuta, vrijeme popravka 7 sata u radno vrijeme Naručitelja ne računajući subote, nedjelje, praznike i blagdane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0"/>
        </w:numPr>
        <w:ind w:right="-26"/>
        <w:rPr>
          <w:sz w:val="20"/>
        </w:rPr>
      </w:pPr>
      <w:r w:rsidRPr="00430F11">
        <w:rPr>
          <w:sz w:val="20"/>
        </w:rPr>
        <w:t>Stupanj ozbiljnosti 2: Ozbiljan (pogreške u radu usluge, narušena kvaliteta rada usluge i otežan rad) vrijeme odziva 30 minuta, vrijeme popravka 7 sati u radno vrijeme Naručitelja ne računajući subote, nedjelje, praznike i blagdane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0"/>
        </w:numPr>
        <w:ind w:right="-26"/>
        <w:rPr>
          <w:sz w:val="20"/>
        </w:rPr>
      </w:pPr>
      <w:r w:rsidRPr="00430F11">
        <w:rPr>
          <w:sz w:val="20"/>
        </w:rPr>
        <w:t xml:space="preserve">Stupanj ozbiljnosti 3: </w:t>
      </w:r>
      <w:r w:rsidRPr="00430F11">
        <w:rPr>
          <w:bCs/>
          <w:sz w:val="20"/>
        </w:rPr>
        <w:t>Upozoravajući</w:t>
      </w:r>
      <w:r w:rsidRPr="00430F11">
        <w:rPr>
          <w:sz w:val="20"/>
        </w:rPr>
        <w:t xml:space="preserve"> (</w:t>
      </w:r>
      <w:r w:rsidRPr="00430F11">
        <w:rPr>
          <w:bCs/>
          <w:sz w:val="20"/>
        </w:rPr>
        <w:t>smetnja koja direktno ne utječe na korištenje usluge ili vrlo malo</w:t>
      </w:r>
      <w:r w:rsidRPr="00430F11">
        <w:rPr>
          <w:sz w:val="20"/>
        </w:rPr>
        <w:t>) vrijeme odziva 30 minuta, vrijeme popravka 24 sati ne računajući subote, nedjelje, praznike i blagdane</w:t>
      </w:r>
    </w:p>
    <w:p w:rsidR="00D1498D" w:rsidRPr="00430F11" w:rsidRDefault="00D1498D" w:rsidP="00D1498D">
      <w:pPr>
        <w:pStyle w:val="Tijeloteksta"/>
        <w:ind w:right="-26"/>
        <w:rPr>
          <w:sz w:val="20"/>
        </w:rPr>
      </w:pPr>
    </w:p>
    <w:p w:rsidR="00D1498D" w:rsidRPr="00430F11" w:rsidRDefault="00D1498D" w:rsidP="00D1498D">
      <w:pPr>
        <w:pStyle w:val="Tijeloteksta"/>
        <w:ind w:right="-26"/>
        <w:rPr>
          <w:bCs/>
          <w:sz w:val="20"/>
        </w:rPr>
      </w:pPr>
      <w:r w:rsidRPr="00430F11">
        <w:rPr>
          <w:bCs/>
          <w:sz w:val="20"/>
        </w:rPr>
        <w:t>Pod pojmom razine kvalitete i podrške uslugama SLA3 smatra se :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1"/>
        </w:numPr>
        <w:ind w:right="-26"/>
        <w:rPr>
          <w:sz w:val="20"/>
        </w:rPr>
      </w:pPr>
      <w:r w:rsidRPr="00430F11">
        <w:rPr>
          <w:sz w:val="20"/>
        </w:rPr>
        <w:t xml:space="preserve">24 satna raspoloživost </w:t>
      </w:r>
      <w:proofErr w:type="spellStart"/>
      <w:r w:rsidRPr="00430F11">
        <w:rPr>
          <w:i/>
          <w:sz w:val="20"/>
        </w:rPr>
        <w:t>Helpdeska</w:t>
      </w:r>
      <w:proofErr w:type="spellEnd"/>
      <w:r w:rsidRPr="00430F11">
        <w:rPr>
          <w:sz w:val="20"/>
        </w:rPr>
        <w:t xml:space="preserve"> za prijavu kvarova i smetnji u radu sustava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1"/>
        </w:numPr>
        <w:ind w:right="-26"/>
        <w:rPr>
          <w:sz w:val="20"/>
        </w:rPr>
      </w:pPr>
      <w:r w:rsidRPr="00430F11">
        <w:rPr>
          <w:sz w:val="20"/>
        </w:rPr>
        <w:t>pristup web sučelju za prijavu smetnji i preuzimanje korisničkih dokumentacija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1"/>
        </w:numPr>
        <w:ind w:right="-26"/>
        <w:rPr>
          <w:sz w:val="20"/>
        </w:rPr>
      </w:pPr>
      <w:r w:rsidRPr="00430F11">
        <w:rPr>
          <w:sz w:val="20"/>
        </w:rPr>
        <w:t xml:space="preserve">dostupnost usluge najmanje 98,9%  mjesečno; 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1"/>
        </w:numPr>
        <w:ind w:right="-26"/>
        <w:rPr>
          <w:sz w:val="20"/>
        </w:rPr>
      </w:pPr>
      <w:r w:rsidRPr="00430F11">
        <w:rPr>
          <w:sz w:val="20"/>
        </w:rPr>
        <w:t>održavanje sustava uz prethodnu najavu i dogovor van radnog vremena Naručitelja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1"/>
        </w:numPr>
        <w:ind w:right="-26"/>
        <w:rPr>
          <w:sz w:val="20"/>
        </w:rPr>
      </w:pPr>
      <w:r w:rsidRPr="00430F11">
        <w:rPr>
          <w:sz w:val="20"/>
        </w:rPr>
        <w:t>osigurana stručna i tehnička podrška 24 sata na dan (uključujući subote, nedjelje, praznike i blagdane)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1"/>
        </w:numPr>
        <w:ind w:right="-26"/>
        <w:rPr>
          <w:sz w:val="20"/>
        </w:rPr>
      </w:pPr>
      <w:r w:rsidRPr="00430F11">
        <w:rPr>
          <w:sz w:val="20"/>
        </w:rPr>
        <w:t>mogućnost otklanjanja manjih smetnji i promjena programskih postavki putem udaljenog pristupa (isključujući subotu, nedjelju, praznike i blagdane)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1"/>
        </w:numPr>
        <w:ind w:right="-26"/>
        <w:rPr>
          <w:sz w:val="20"/>
        </w:rPr>
      </w:pPr>
      <w:r w:rsidRPr="00430F11">
        <w:rPr>
          <w:sz w:val="20"/>
        </w:rPr>
        <w:t>hitna intervencija u radno vrijeme Naručitelja na objektu radi otklanjanja kvara koji se ne može otkloniti putem udaljenog pristupa (isključujući subotu, nedjelju, praznike i blagdane)</w:t>
      </w:r>
    </w:p>
    <w:p w:rsidR="00900CD5" w:rsidRPr="00430F11" w:rsidRDefault="00900CD5" w:rsidP="00D1498D">
      <w:pPr>
        <w:pStyle w:val="Tijeloteksta"/>
        <w:ind w:right="-26"/>
        <w:rPr>
          <w:sz w:val="20"/>
        </w:rPr>
      </w:pPr>
    </w:p>
    <w:p w:rsidR="00D1498D" w:rsidRPr="00430F11" w:rsidRDefault="00D1498D" w:rsidP="00D1498D">
      <w:pPr>
        <w:pStyle w:val="Tijeloteksta"/>
        <w:ind w:right="-26"/>
        <w:rPr>
          <w:sz w:val="20"/>
        </w:rPr>
      </w:pPr>
      <w:r w:rsidRPr="00430F11">
        <w:rPr>
          <w:sz w:val="20"/>
        </w:rPr>
        <w:lastRenderedPageBreak/>
        <w:t xml:space="preserve">RAZINA KVALITETE SLA 3: 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2"/>
        </w:numPr>
        <w:ind w:right="-26"/>
        <w:rPr>
          <w:sz w:val="20"/>
        </w:rPr>
      </w:pPr>
      <w:r w:rsidRPr="00430F11">
        <w:rPr>
          <w:sz w:val="20"/>
        </w:rPr>
        <w:t>Stupanj ozbiljnosti 1: Kritičan (potpuni prekid rada usluge) vrijeme odziva 30 minuta, popravak u radno vrijeme Naručitelja ne računajući subote, nedjelje, praznike i blagdane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2"/>
        </w:numPr>
        <w:ind w:right="-26"/>
        <w:rPr>
          <w:sz w:val="20"/>
        </w:rPr>
      </w:pPr>
      <w:r w:rsidRPr="00430F11">
        <w:rPr>
          <w:sz w:val="20"/>
        </w:rPr>
        <w:t xml:space="preserve">Stupanj ozbiljnosti 2: Ozbiljan (pogreške u radu usluge, narušena kvaliteta rada usluge i otežan rad) vrijeme odziva 30 minuta, popravak u radno vrijeme Naručitelja ne računajući subote, nedjelje, praznike i blagdane </w:t>
      </w:r>
    </w:p>
    <w:p w:rsidR="00D1498D" w:rsidRPr="00430F11" w:rsidRDefault="00D1498D" w:rsidP="00D70EC3">
      <w:pPr>
        <w:pStyle w:val="Tijeloteksta"/>
        <w:widowControl w:val="0"/>
        <w:numPr>
          <w:ilvl w:val="0"/>
          <w:numId w:val="12"/>
        </w:numPr>
        <w:ind w:right="-26"/>
        <w:rPr>
          <w:sz w:val="20"/>
        </w:rPr>
      </w:pPr>
      <w:r w:rsidRPr="00430F11">
        <w:rPr>
          <w:sz w:val="20"/>
        </w:rPr>
        <w:t xml:space="preserve">Stupanj ozbiljnosti 3: </w:t>
      </w:r>
      <w:r w:rsidRPr="00430F11">
        <w:rPr>
          <w:bCs/>
          <w:sz w:val="20"/>
        </w:rPr>
        <w:t>Upozoravajući</w:t>
      </w:r>
      <w:r w:rsidRPr="00430F11">
        <w:rPr>
          <w:sz w:val="20"/>
        </w:rPr>
        <w:t xml:space="preserve"> (</w:t>
      </w:r>
      <w:r w:rsidRPr="00430F11">
        <w:rPr>
          <w:bCs/>
          <w:sz w:val="20"/>
        </w:rPr>
        <w:t>smetnja koja direktno ne utječe na korištenje usluge ili vrlo malo</w:t>
      </w:r>
      <w:r w:rsidRPr="00430F11">
        <w:rPr>
          <w:sz w:val="20"/>
        </w:rPr>
        <w:t>) vrijeme odziva 30 minuta, popravak u radno vrijeme Naručitelja ne računajući subote, nedjelje, praznike i blagdane</w:t>
      </w:r>
    </w:p>
    <w:p w:rsidR="00D1498D" w:rsidRPr="00430F11" w:rsidRDefault="00D1498D" w:rsidP="00D1498D">
      <w:pPr>
        <w:pStyle w:val="Tijeloteksta"/>
        <w:ind w:right="-26"/>
        <w:rPr>
          <w:sz w:val="20"/>
        </w:rPr>
      </w:pPr>
    </w:p>
    <w:p w:rsidR="00D1498D" w:rsidRPr="00430F11" w:rsidRDefault="00D1498D" w:rsidP="00D1498D">
      <w:pPr>
        <w:pStyle w:val="Tijeloteksta"/>
        <w:ind w:right="-26" w:firstLine="708"/>
        <w:rPr>
          <w:bCs/>
          <w:sz w:val="20"/>
        </w:rPr>
      </w:pPr>
      <w:r w:rsidRPr="00430F11">
        <w:rPr>
          <w:bCs/>
          <w:sz w:val="20"/>
        </w:rPr>
        <w:t>Potpuni prekid rada usluge podrazumijeva istovremenu nemogućnost korištenja primarne i  rezervne usluge, dok otežan rad podrazumijeva pogreške u radu usluge, narušenu kvalitetu rada usluge ili otežan rad putem rezervne usluge.</w:t>
      </w:r>
    </w:p>
    <w:p w:rsidR="00D1498D" w:rsidRPr="00430F11" w:rsidRDefault="00D1498D" w:rsidP="00D1498D">
      <w:pPr>
        <w:pStyle w:val="Textkrpereinzug"/>
        <w:spacing w:before="0" w:after="0" w:line="240" w:lineRule="auto"/>
        <w:ind w:right="-26" w:firstLine="708"/>
        <w:rPr>
          <w:rFonts w:ascii="Arial" w:hAnsi="Arial" w:cs="Arial"/>
          <w:color w:val="58595B"/>
          <w:lang w:val="hr-HR"/>
        </w:rPr>
      </w:pPr>
      <w:r w:rsidRPr="00430F11">
        <w:rPr>
          <w:rFonts w:ascii="Arial" w:hAnsi="Arial" w:cs="Arial"/>
          <w:color w:val="58595B"/>
          <w:lang w:val="hr-HR"/>
        </w:rPr>
        <w:t>Vrijeme odziva definira se kao maksimalno vrijeme od trenutka prijavljivanja smetnje do trenutka potvrde Ponuditelja odnosno početka rješavanja smetnje. Vrijeme povratne informacije prema Naručitelju za potpuni prekid usluge u SLA1 je maksimalno 30 minuta.</w:t>
      </w:r>
    </w:p>
    <w:p w:rsidR="00D1498D" w:rsidRPr="00430F11" w:rsidRDefault="00D1498D" w:rsidP="00D1498D">
      <w:pPr>
        <w:pStyle w:val="Textkrpereinzug"/>
        <w:spacing w:before="0" w:after="0" w:line="240" w:lineRule="auto"/>
        <w:ind w:right="-26" w:firstLine="708"/>
        <w:rPr>
          <w:rFonts w:ascii="Arial" w:hAnsi="Arial" w:cs="Arial"/>
          <w:color w:val="58595B"/>
          <w:lang w:val="hr-HR"/>
        </w:rPr>
      </w:pPr>
    </w:p>
    <w:p w:rsidR="00D1498D" w:rsidRPr="00430F11" w:rsidRDefault="00D1498D" w:rsidP="00D1498D">
      <w:pPr>
        <w:pStyle w:val="Textkrpereinzug"/>
        <w:spacing w:before="0" w:after="0" w:line="240" w:lineRule="auto"/>
        <w:ind w:right="-26" w:firstLine="708"/>
        <w:rPr>
          <w:rFonts w:ascii="Arial" w:hAnsi="Arial" w:cs="Arial"/>
          <w:color w:val="58595B"/>
          <w:lang w:val="hr-HR"/>
        </w:rPr>
      </w:pPr>
      <w:r w:rsidRPr="00430F11">
        <w:rPr>
          <w:rFonts w:ascii="Arial" w:hAnsi="Arial" w:cs="Arial"/>
          <w:color w:val="58595B"/>
          <w:lang w:val="hr-HR"/>
        </w:rPr>
        <w:t>Vrijeme pronalaženja i otklona smetnje je vrijeme tokom radnog vremena Naručitelja između odziva i vremena otklanjanja smetnje, odnosno vraćanja u ispravno stanje. Ukoliko se pogreška ne može otkloniti u predviđenom roku, Naručitelj će biti pravodobno informiran o svom statusu. Naručitelj može u svako doba zatražiti podrobne podatke o statusu smetnje putem pozivanja Ponuditeljevog centra za korisnike ili putem drugog dogovorenog načina komunikacije.</w:t>
      </w:r>
    </w:p>
    <w:p w:rsidR="00D1498D" w:rsidRPr="00430F11" w:rsidRDefault="00D1498D" w:rsidP="00D1498D">
      <w:pPr>
        <w:ind w:right="-26"/>
        <w:jc w:val="both"/>
        <w:rPr>
          <w:bCs/>
          <w:sz w:val="20"/>
          <w:szCs w:val="20"/>
        </w:rPr>
      </w:pPr>
    </w:p>
    <w:p w:rsidR="00D1498D" w:rsidRPr="00430F11" w:rsidRDefault="00D1498D" w:rsidP="00D1498D">
      <w:pPr>
        <w:ind w:right="-26"/>
        <w:jc w:val="both"/>
        <w:rPr>
          <w:b/>
          <w:bCs/>
          <w:sz w:val="20"/>
          <w:szCs w:val="20"/>
        </w:rPr>
      </w:pPr>
      <w:r w:rsidRPr="00430F11">
        <w:rPr>
          <w:b/>
          <w:bCs/>
          <w:sz w:val="20"/>
          <w:szCs w:val="20"/>
        </w:rPr>
        <w:t>Održavanje sustava i utjecaj na korisnikove usluge</w:t>
      </w:r>
    </w:p>
    <w:p w:rsidR="00D1498D" w:rsidRPr="00430F11" w:rsidRDefault="00D1498D" w:rsidP="00D1498D">
      <w:pPr>
        <w:spacing w:before="120"/>
        <w:ind w:right="-28"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Ponuditelj će održavanje servisne infrastrukture uz prethodnu najavu i dogovor pri čemu treba voditi računa o mogućem utjecaju na rad korisnikovih procesa obavljati prema sljedećoj tablici.</w:t>
      </w:r>
    </w:p>
    <w:p w:rsidR="00D1498D" w:rsidRPr="00430F11" w:rsidRDefault="00D1498D" w:rsidP="00D1498D">
      <w:pPr>
        <w:ind w:right="-26"/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2207"/>
        <w:gridCol w:w="2481"/>
        <w:gridCol w:w="2483"/>
      </w:tblGrid>
      <w:tr w:rsidR="00430F11" w:rsidRPr="00430F11" w:rsidTr="00E01F09">
        <w:trPr>
          <w:trHeight w:val="366"/>
          <w:tblHeader/>
        </w:trPr>
        <w:tc>
          <w:tcPr>
            <w:tcW w:w="9740" w:type="dxa"/>
            <w:gridSpan w:val="4"/>
            <w:shd w:val="clear" w:color="auto" w:fill="D8D8D8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Redovno i izvanredno održavanje</w:t>
            </w:r>
          </w:p>
        </w:tc>
      </w:tr>
      <w:tr w:rsidR="00430F11" w:rsidRPr="00430F11" w:rsidTr="00E01F09">
        <w:trPr>
          <w:trHeight w:val="520"/>
        </w:trPr>
        <w:tc>
          <w:tcPr>
            <w:tcW w:w="2569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opis</w:t>
            </w:r>
          </w:p>
        </w:tc>
        <w:tc>
          <w:tcPr>
            <w:tcW w:w="2207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Rok za upućivanje obavijesti</w:t>
            </w:r>
          </w:p>
        </w:tc>
        <w:tc>
          <w:tcPr>
            <w:tcW w:w="2481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Vrijeme održavanja</w:t>
            </w:r>
          </w:p>
        </w:tc>
        <w:tc>
          <w:tcPr>
            <w:tcW w:w="2483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Učestalost na</w:t>
            </w:r>
          </w:p>
          <w:p w:rsidR="00D1498D" w:rsidRPr="00430F11" w:rsidRDefault="00D1498D" w:rsidP="00E01F09">
            <w:pPr>
              <w:pStyle w:val="Zaglavlje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mjesečnoj razini</w:t>
            </w:r>
          </w:p>
        </w:tc>
      </w:tr>
      <w:tr w:rsidR="00430F11" w:rsidRPr="00430F11" w:rsidTr="00E01F09">
        <w:trPr>
          <w:trHeight w:val="520"/>
        </w:trPr>
        <w:tc>
          <w:tcPr>
            <w:tcW w:w="2569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redovno</w:t>
            </w:r>
          </w:p>
        </w:tc>
        <w:tc>
          <w:tcPr>
            <w:tcW w:w="2207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36 sati</w:t>
            </w:r>
          </w:p>
        </w:tc>
        <w:tc>
          <w:tcPr>
            <w:tcW w:w="2481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Izvan radnog vremena</w:t>
            </w:r>
          </w:p>
        </w:tc>
        <w:tc>
          <w:tcPr>
            <w:tcW w:w="248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8</w:t>
            </w:r>
          </w:p>
        </w:tc>
      </w:tr>
      <w:tr w:rsidR="00430F11" w:rsidRPr="00430F11" w:rsidTr="00E01F09">
        <w:trPr>
          <w:trHeight w:val="520"/>
        </w:trPr>
        <w:tc>
          <w:tcPr>
            <w:tcW w:w="2569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preventivno</w:t>
            </w:r>
          </w:p>
        </w:tc>
        <w:tc>
          <w:tcPr>
            <w:tcW w:w="2207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24 sati</w:t>
            </w:r>
          </w:p>
        </w:tc>
        <w:tc>
          <w:tcPr>
            <w:tcW w:w="2481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Izvan radnog vremena</w:t>
            </w:r>
          </w:p>
        </w:tc>
        <w:tc>
          <w:tcPr>
            <w:tcW w:w="248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8</w:t>
            </w:r>
          </w:p>
        </w:tc>
      </w:tr>
      <w:tr w:rsidR="00430F11" w:rsidRPr="00430F11" w:rsidTr="00E01F09">
        <w:trPr>
          <w:trHeight w:val="520"/>
        </w:trPr>
        <w:tc>
          <w:tcPr>
            <w:tcW w:w="2569" w:type="dxa"/>
            <w:vAlign w:val="center"/>
          </w:tcPr>
          <w:p w:rsidR="00D1498D" w:rsidRPr="00430F11" w:rsidRDefault="00D1498D" w:rsidP="00E01F09">
            <w:pPr>
              <w:pStyle w:val="Zaglavlje"/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korektivno</w:t>
            </w:r>
          </w:p>
        </w:tc>
        <w:tc>
          <w:tcPr>
            <w:tcW w:w="2207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2-4 sata</w:t>
            </w:r>
          </w:p>
        </w:tc>
        <w:tc>
          <w:tcPr>
            <w:tcW w:w="2481" w:type="dxa"/>
            <w:vAlign w:val="center"/>
          </w:tcPr>
          <w:p w:rsidR="00D1498D" w:rsidRPr="00430F11" w:rsidRDefault="00B5150D" w:rsidP="00E01F09">
            <w:pPr>
              <w:snapToGrid w:val="0"/>
              <w:ind w:right="-26"/>
              <w:jc w:val="both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</w:t>
            </w:r>
            <w:r w:rsidR="00D1498D" w:rsidRPr="00430F11">
              <w:rPr>
                <w:sz w:val="20"/>
                <w:szCs w:val="20"/>
              </w:rPr>
              <w:t>o potrebi/dogovoru</w:t>
            </w:r>
          </w:p>
        </w:tc>
        <w:tc>
          <w:tcPr>
            <w:tcW w:w="2483" w:type="dxa"/>
            <w:vAlign w:val="center"/>
          </w:tcPr>
          <w:p w:rsidR="00D1498D" w:rsidRPr="00430F11" w:rsidRDefault="00D1498D" w:rsidP="00E01F09">
            <w:pPr>
              <w:snapToGrid w:val="0"/>
              <w:ind w:right="-26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4</w:t>
            </w:r>
          </w:p>
        </w:tc>
      </w:tr>
    </w:tbl>
    <w:p w:rsidR="00D1498D" w:rsidRPr="00430F11" w:rsidRDefault="00D1498D" w:rsidP="00D1498D">
      <w:pPr>
        <w:ind w:right="-26"/>
        <w:jc w:val="both"/>
        <w:rPr>
          <w:sz w:val="20"/>
          <w:szCs w:val="20"/>
        </w:rPr>
      </w:pPr>
    </w:p>
    <w:p w:rsidR="00D1498D" w:rsidRPr="00430F11" w:rsidRDefault="00D1498D" w:rsidP="00D1498D">
      <w:pPr>
        <w:ind w:right="-26"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Obavijest o vremenu održavanja Ponuditelj će uputiti Naručitelju unaprijed </w:t>
      </w:r>
      <w:r w:rsidR="00B5150D" w:rsidRPr="00430F11">
        <w:rPr>
          <w:sz w:val="20"/>
          <w:szCs w:val="20"/>
        </w:rPr>
        <w:t xml:space="preserve">poslati e-mail </w:t>
      </w:r>
      <w:r w:rsidRPr="00430F11">
        <w:rPr>
          <w:sz w:val="20"/>
          <w:szCs w:val="20"/>
        </w:rPr>
        <w:t>i</w:t>
      </w:r>
      <w:r w:rsidR="00B5150D" w:rsidRPr="00430F11">
        <w:rPr>
          <w:sz w:val="20"/>
          <w:szCs w:val="20"/>
        </w:rPr>
        <w:t xml:space="preserve"> najaviti</w:t>
      </w:r>
      <w:r w:rsidRPr="00430F11">
        <w:rPr>
          <w:sz w:val="20"/>
          <w:szCs w:val="20"/>
        </w:rPr>
        <w:t xml:space="preserve"> telefonom. Tijekom vremena održavanja, ovisno o aktivnostima održavanja, usluga može biti nedostupna ili djelomično dostupna.</w:t>
      </w:r>
    </w:p>
    <w:p w:rsidR="00D1498D" w:rsidRPr="00430F11" w:rsidRDefault="00D1498D" w:rsidP="00D1498D">
      <w:pPr>
        <w:ind w:right="-26"/>
        <w:jc w:val="both"/>
        <w:rPr>
          <w:sz w:val="20"/>
          <w:szCs w:val="20"/>
        </w:rPr>
      </w:pPr>
    </w:p>
    <w:p w:rsidR="00D1498D" w:rsidRPr="00430F11" w:rsidRDefault="00D1498D" w:rsidP="00D1498D">
      <w:pPr>
        <w:ind w:right="-26"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U žurnim slučajevima, vrijeme održavanja može se  produžiti (prije ili poslije) uz obavijest Naručitelju. Za aktivnosti održavanja koje ne mogu prouzročiti nikakav prestanak rada usluge ili narušavanje učinka sustava i ako ne postoji mogućnost da radovi prouzroče pojavu alarma na opremi korisnika, obavijest korisniku ne mora se dostavljati.</w:t>
      </w:r>
    </w:p>
    <w:p w:rsidR="00D1498D" w:rsidRPr="00430F11" w:rsidRDefault="00D1498D" w:rsidP="00D1498D">
      <w:pPr>
        <w:pStyle w:val="InsideAddress"/>
        <w:tabs>
          <w:tab w:val="left" w:pos="1843"/>
        </w:tabs>
        <w:ind w:left="0" w:right="-26"/>
        <w:jc w:val="both"/>
        <w:rPr>
          <w:rFonts w:ascii="Arial" w:hAnsi="Arial" w:cs="Arial"/>
          <w:color w:val="58595B"/>
          <w:lang w:val="hr-HR"/>
        </w:rPr>
      </w:pPr>
    </w:p>
    <w:p w:rsidR="00D1498D" w:rsidRPr="00430F11" w:rsidRDefault="00D1498D" w:rsidP="00D1498D">
      <w:pPr>
        <w:pStyle w:val="InsideAddress"/>
        <w:tabs>
          <w:tab w:val="left" w:pos="1843"/>
        </w:tabs>
        <w:ind w:left="0" w:right="-26"/>
        <w:jc w:val="both"/>
        <w:rPr>
          <w:rFonts w:ascii="Arial" w:hAnsi="Arial" w:cs="Arial"/>
          <w:color w:val="58595B"/>
          <w:lang w:val="hr-HR"/>
        </w:rPr>
      </w:pPr>
      <w:r w:rsidRPr="00430F11">
        <w:rPr>
          <w:rFonts w:ascii="Arial" w:hAnsi="Arial" w:cs="Arial"/>
          <w:color w:val="58595B"/>
          <w:lang w:val="hr-HR"/>
        </w:rPr>
        <w:t xml:space="preserve">             Ponuditelj jamči da u svrhu održavanje veze maksimalan mjesečni prekid veze neće biti duži od 1,5% od ukupnog broja minimalnog rada sustava, a godišnji od 0,5% ukupnog broja sati rada sustava.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D1498D" w:rsidRPr="00430F11" w:rsidRDefault="009E02D8" w:rsidP="00D70EC3">
      <w:pPr>
        <w:numPr>
          <w:ilvl w:val="0"/>
          <w:numId w:val="1"/>
        </w:numPr>
        <w:ind w:right="-26"/>
        <w:jc w:val="both"/>
        <w:rPr>
          <w:b/>
          <w:bCs/>
          <w:sz w:val="20"/>
          <w:szCs w:val="20"/>
        </w:rPr>
      </w:pPr>
      <w:r w:rsidRPr="00430F11">
        <w:rPr>
          <w:b/>
          <w:bCs/>
          <w:sz w:val="20"/>
          <w:szCs w:val="20"/>
        </w:rPr>
        <w:br w:type="page"/>
      </w:r>
      <w:r w:rsidR="00D1498D" w:rsidRPr="00430F11">
        <w:rPr>
          <w:b/>
          <w:bCs/>
          <w:sz w:val="20"/>
          <w:szCs w:val="20"/>
        </w:rPr>
        <w:lastRenderedPageBreak/>
        <w:t>OPĆI UVJETI JAMSTVA</w:t>
      </w:r>
    </w:p>
    <w:p w:rsidR="00D1498D" w:rsidRPr="00430F11" w:rsidRDefault="00D1498D" w:rsidP="00D1498D">
      <w:pPr>
        <w:ind w:right="-26"/>
        <w:jc w:val="both"/>
        <w:rPr>
          <w:b/>
          <w:bCs/>
          <w:sz w:val="20"/>
          <w:szCs w:val="20"/>
        </w:rPr>
      </w:pPr>
    </w:p>
    <w:p w:rsidR="00D1498D" w:rsidRPr="00430F11" w:rsidRDefault="00D1498D" w:rsidP="00D1498D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Ostale usluge koje nisu navedene u prethodnim točkama Ponuditelj obavlja prema važećim propisima, normativima i obveznim standardima koji vrijede za izvođenje telekomunikacijskih usluga predmeta nabave uz pridržavanje naloga i uputa odgovornih osoba Naručitelja – korisnika usluga.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D1498D" w:rsidRPr="00430F11" w:rsidRDefault="00D1498D" w:rsidP="00D1498D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Ponuditelj</w:t>
      </w:r>
      <w:r w:rsidRPr="00430F11">
        <w:rPr>
          <w:spacing w:val="-15"/>
          <w:sz w:val="20"/>
          <w:szCs w:val="20"/>
        </w:rPr>
        <w:t xml:space="preserve"> </w:t>
      </w:r>
      <w:r w:rsidRPr="00430F11">
        <w:rPr>
          <w:sz w:val="20"/>
          <w:szCs w:val="20"/>
        </w:rPr>
        <w:t>svojim</w:t>
      </w:r>
      <w:r w:rsidRPr="00430F11">
        <w:rPr>
          <w:spacing w:val="-6"/>
          <w:sz w:val="20"/>
          <w:szCs w:val="20"/>
        </w:rPr>
        <w:t xml:space="preserve"> </w:t>
      </w:r>
      <w:r w:rsidRPr="00430F11">
        <w:rPr>
          <w:sz w:val="20"/>
          <w:szCs w:val="20"/>
        </w:rPr>
        <w:t>potpisom</w:t>
      </w:r>
      <w:r w:rsidRPr="00430F11">
        <w:rPr>
          <w:spacing w:val="-8"/>
          <w:sz w:val="20"/>
          <w:szCs w:val="20"/>
        </w:rPr>
        <w:t xml:space="preserve"> </w:t>
      </w:r>
      <w:r w:rsidRPr="00430F11">
        <w:rPr>
          <w:sz w:val="20"/>
          <w:szCs w:val="20"/>
        </w:rPr>
        <w:t>garantira</w:t>
      </w:r>
      <w:r w:rsidRPr="00430F11">
        <w:rPr>
          <w:spacing w:val="-8"/>
          <w:sz w:val="20"/>
          <w:szCs w:val="20"/>
        </w:rPr>
        <w:t xml:space="preserve"> </w:t>
      </w:r>
      <w:r w:rsidRPr="00430F11">
        <w:rPr>
          <w:sz w:val="20"/>
          <w:szCs w:val="20"/>
        </w:rPr>
        <w:t>ispunjenje</w:t>
      </w:r>
      <w:r w:rsidRPr="00430F11">
        <w:rPr>
          <w:spacing w:val="-10"/>
          <w:sz w:val="20"/>
          <w:szCs w:val="20"/>
        </w:rPr>
        <w:t xml:space="preserve"> </w:t>
      </w:r>
      <w:r w:rsidRPr="00430F11">
        <w:rPr>
          <w:sz w:val="20"/>
          <w:szCs w:val="20"/>
        </w:rPr>
        <w:t>t</w:t>
      </w:r>
      <w:r w:rsidRPr="00430F11">
        <w:rPr>
          <w:spacing w:val="1"/>
          <w:sz w:val="20"/>
          <w:szCs w:val="20"/>
        </w:rPr>
        <w:t>r</w:t>
      </w:r>
      <w:r w:rsidRPr="00430F11">
        <w:rPr>
          <w:sz w:val="20"/>
          <w:szCs w:val="20"/>
        </w:rPr>
        <w:t>aženih</w:t>
      </w:r>
      <w:r w:rsidRPr="00430F11">
        <w:rPr>
          <w:spacing w:val="-1"/>
          <w:sz w:val="20"/>
          <w:szCs w:val="20"/>
        </w:rPr>
        <w:t xml:space="preserve"> </w:t>
      </w:r>
      <w:r w:rsidRPr="00430F11">
        <w:rPr>
          <w:sz w:val="20"/>
          <w:szCs w:val="20"/>
        </w:rPr>
        <w:t>uvjeta</w:t>
      </w:r>
      <w:r w:rsidRPr="00430F11">
        <w:rPr>
          <w:spacing w:val="-5"/>
          <w:sz w:val="20"/>
          <w:szCs w:val="20"/>
        </w:rPr>
        <w:t xml:space="preserve"> </w:t>
      </w:r>
      <w:r w:rsidRPr="00430F11">
        <w:rPr>
          <w:sz w:val="20"/>
          <w:szCs w:val="20"/>
        </w:rPr>
        <w:t>iz</w:t>
      </w:r>
      <w:r w:rsidRPr="00430F11">
        <w:rPr>
          <w:spacing w:val="-1"/>
          <w:sz w:val="20"/>
          <w:szCs w:val="20"/>
        </w:rPr>
        <w:t xml:space="preserve"> </w:t>
      </w:r>
      <w:r w:rsidRPr="00430F11">
        <w:rPr>
          <w:sz w:val="20"/>
          <w:szCs w:val="20"/>
        </w:rPr>
        <w:t>ove Specifikacije javne govorne usluge u nepokretnoj elektroničkoj komunikacijskoj mreži.</w:t>
      </w:r>
    </w:p>
    <w:p w:rsidR="00D1498D" w:rsidRPr="00430F11" w:rsidRDefault="00D1498D" w:rsidP="00D1498D">
      <w:pPr>
        <w:jc w:val="both"/>
        <w:rPr>
          <w:i/>
          <w:iCs/>
          <w:sz w:val="20"/>
          <w:szCs w:val="20"/>
        </w:rPr>
      </w:pPr>
    </w:p>
    <w:p w:rsidR="00D1498D" w:rsidRPr="00430F11" w:rsidRDefault="00D1498D" w:rsidP="00D1498D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Ovo Jamstvo sastavni je dio Ponude o isporuci telekomunikacijskih usluga sklopljenog  između Ponuditelja i Naručitelja.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B5150D" w:rsidRPr="00430F11" w:rsidRDefault="00B5150D" w:rsidP="00D1498D">
      <w:pPr>
        <w:jc w:val="both"/>
        <w:rPr>
          <w:sz w:val="20"/>
          <w:szCs w:val="20"/>
        </w:rPr>
      </w:pP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D1498D" w:rsidRPr="00430F11" w:rsidRDefault="00D1498D" w:rsidP="00D1498D">
      <w:pPr>
        <w:jc w:val="both"/>
        <w:rPr>
          <w:sz w:val="20"/>
          <w:szCs w:val="20"/>
        </w:rPr>
      </w:pPr>
      <w:r w:rsidRPr="00430F11">
        <w:rPr>
          <w:sz w:val="20"/>
          <w:szCs w:val="20"/>
        </w:rPr>
        <w:tab/>
      </w:r>
      <w:r w:rsidRPr="00430F11">
        <w:rPr>
          <w:sz w:val="20"/>
          <w:szCs w:val="20"/>
        </w:rPr>
        <w:tab/>
      </w:r>
      <w:r w:rsidRPr="00430F11">
        <w:rPr>
          <w:sz w:val="20"/>
          <w:szCs w:val="20"/>
        </w:rPr>
        <w:tab/>
      </w:r>
      <w:r w:rsidRPr="00430F11">
        <w:rPr>
          <w:sz w:val="20"/>
          <w:szCs w:val="20"/>
        </w:rPr>
        <w:tab/>
        <w:t>M. P.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D1498D" w:rsidRPr="00430F11" w:rsidRDefault="00D1498D" w:rsidP="009E02D8">
      <w:pPr>
        <w:jc w:val="right"/>
        <w:rPr>
          <w:sz w:val="20"/>
          <w:szCs w:val="20"/>
        </w:rPr>
      </w:pPr>
      <w:r w:rsidRPr="00430F11">
        <w:rPr>
          <w:sz w:val="20"/>
          <w:szCs w:val="20"/>
        </w:rPr>
        <w:t>___________________________________________</w:t>
      </w:r>
    </w:p>
    <w:p w:rsidR="00400DB7" w:rsidRPr="00430F11" w:rsidRDefault="00D1498D" w:rsidP="009E02D8">
      <w:pPr>
        <w:pStyle w:val="Naslov2"/>
        <w:keepLines/>
        <w:spacing w:before="200" w:after="0"/>
        <w:jc w:val="right"/>
        <w:rPr>
          <w:b w:val="0"/>
          <w:sz w:val="18"/>
          <w:szCs w:val="20"/>
        </w:rPr>
      </w:pPr>
      <w:r w:rsidRPr="00430F11">
        <w:rPr>
          <w:sz w:val="20"/>
          <w:szCs w:val="20"/>
        </w:rPr>
        <w:t xml:space="preserve"> </w:t>
      </w:r>
      <w:r w:rsidRPr="00430F11">
        <w:rPr>
          <w:b w:val="0"/>
          <w:sz w:val="18"/>
          <w:szCs w:val="20"/>
        </w:rPr>
        <w:t>Ime, prezime i potpis ovlaštene/ih osobe/a Ponuditelja</w:t>
      </w:r>
    </w:p>
    <w:p w:rsidR="00AE1152" w:rsidRPr="00430F11" w:rsidRDefault="00AE1152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33108C" w:rsidRDefault="0033108C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33108C" w:rsidRDefault="0033108C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33108C" w:rsidRDefault="0033108C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33108C" w:rsidRDefault="0033108C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33108C" w:rsidRDefault="0033108C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33108C" w:rsidRDefault="0033108C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33108C" w:rsidRDefault="0033108C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33108C" w:rsidRDefault="0033108C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color w:val="58595B"/>
          <w:sz w:val="20"/>
          <w:szCs w:val="20"/>
        </w:rPr>
        <w:t xml:space="preserve">Tablica 1. – </w:t>
      </w:r>
      <w:r w:rsidRPr="00430F11">
        <w:rPr>
          <w:rFonts w:ascii="Arial" w:hAnsi="Arial" w:cs="Arial"/>
          <w:b/>
          <w:caps/>
          <w:color w:val="58595B"/>
          <w:sz w:val="20"/>
          <w:szCs w:val="20"/>
        </w:rPr>
        <w:t>zahtjevani kapacitet</w:t>
      </w:r>
      <w:bookmarkEnd w:id="3"/>
      <w:r w:rsidRPr="00430F11">
        <w:rPr>
          <w:rFonts w:ascii="Arial" w:hAnsi="Arial" w:cs="Arial"/>
          <w:b/>
          <w:caps/>
          <w:color w:val="58595B"/>
          <w:sz w:val="20"/>
          <w:szCs w:val="20"/>
        </w:rPr>
        <w:t xml:space="preserve"> u nepokretnoj </w:t>
      </w:r>
      <w:r w:rsidR="00D00713" w:rsidRPr="00430F11">
        <w:rPr>
          <w:rFonts w:ascii="Arial" w:hAnsi="Arial" w:cs="Arial"/>
          <w:b/>
          <w:caps/>
          <w:color w:val="58595B"/>
          <w:sz w:val="20"/>
          <w:szCs w:val="20"/>
        </w:rPr>
        <w:t xml:space="preserve">ELEKTRONIČKOJ </w:t>
      </w:r>
      <w:r w:rsidRPr="00430F11">
        <w:rPr>
          <w:rFonts w:ascii="Arial" w:hAnsi="Arial" w:cs="Arial"/>
          <w:b/>
          <w:caps/>
          <w:color w:val="58595B"/>
          <w:sz w:val="20"/>
          <w:szCs w:val="20"/>
        </w:rPr>
        <w:t>komunikacijskoj mreži</w:t>
      </w:r>
    </w:p>
    <w:p w:rsidR="009420F3" w:rsidRPr="00430F11" w:rsidRDefault="009420F3" w:rsidP="00D1498D">
      <w:pPr>
        <w:pStyle w:val="Bezproreda1"/>
        <w:jc w:val="both"/>
        <w:rPr>
          <w:rFonts w:ascii="Arial" w:hAnsi="Arial" w:cs="Arial"/>
          <w:b/>
          <w:caps/>
          <w:color w:val="58595B"/>
          <w:sz w:val="20"/>
          <w:szCs w:val="20"/>
        </w:rPr>
      </w:pPr>
    </w:p>
    <w:p w:rsidR="00D1498D" w:rsidRPr="00430F11" w:rsidRDefault="00116B8C" w:rsidP="00D1498D">
      <w:pPr>
        <w:ind w:right="-61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Tablica 1. nalazi se u prilogu dokumentacije za nadmetanje „</w:t>
      </w:r>
      <w:r w:rsidR="0076580F" w:rsidRPr="00430F11">
        <w:rPr>
          <w:sz w:val="20"/>
          <w:szCs w:val="20"/>
        </w:rPr>
        <w:t>Tablica</w:t>
      </w:r>
      <w:r w:rsidR="004F00E2" w:rsidRPr="00430F11">
        <w:rPr>
          <w:sz w:val="20"/>
          <w:szCs w:val="20"/>
        </w:rPr>
        <w:t xml:space="preserve"> </w:t>
      </w:r>
      <w:r w:rsidR="0076580F" w:rsidRPr="00430F11">
        <w:rPr>
          <w:sz w:val="20"/>
          <w:szCs w:val="20"/>
        </w:rPr>
        <w:t>1</w:t>
      </w:r>
      <w:r w:rsidRPr="00430F11">
        <w:rPr>
          <w:sz w:val="20"/>
          <w:szCs w:val="20"/>
        </w:rPr>
        <w:t>“</w:t>
      </w:r>
      <w:r w:rsidR="004F00E2" w:rsidRPr="00430F11">
        <w:rPr>
          <w:sz w:val="20"/>
          <w:szCs w:val="20"/>
        </w:rPr>
        <w:t>.</w:t>
      </w:r>
    </w:p>
    <w:p w:rsidR="006807D8" w:rsidRPr="00430F11" w:rsidRDefault="00116B8C" w:rsidP="00D1498D">
      <w:pPr>
        <w:pStyle w:val="Bezproreda1"/>
        <w:rPr>
          <w:rFonts w:ascii="Arial" w:hAnsi="Arial" w:cs="Arial"/>
          <w:b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caps/>
          <w:color w:val="58595B"/>
          <w:sz w:val="20"/>
          <w:szCs w:val="20"/>
        </w:rPr>
        <w:br w:type="page"/>
      </w:r>
      <w:r w:rsidR="007E1211" w:rsidRPr="00430F11">
        <w:rPr>
          <w:rFonts w:ascii="Arial" w:hAnsi="Arial" w:cs="Arial"/>
          <w:b/>
          <w:caps/>
          <w:color w:val="58595B"/>
          <w:sz w:val="20"/>
          <w:szCs w:val="20"/>
        </w:rPr>
        <w:lastRenderedPageBreak/>
        <w:t xml:space="preserve">2. </w:t>
      </w:r>
      <w:r w:rsidR="006807D8" w:rsidRPr="00430F11">
        <w:rPr>
          <w:rFonts w:ascii="Arial" w:hAnsi="Arial" w:cs="Arial"/>
          <w:b/>
          <w:caps/>
          <w:color w:val="58595B"/>
          <w:sz w:val="20"/>
          <w:szCs w:val="20"/>
        </w:rPr>
        <w:t xml:space="preserve">JAVNA GOVORNA USLUGA U POKRETNOJ ELEKTRONIČKOJ KOMUNIKACIJSKOJ MREŽI </w:t>
      </w: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 xml:space="preserve">U nastavku je detaljan popis zahtjeva predmeta nadmetanja. Ponuditelj je dužan popunjenu tablicu priložiti u Ponudi. U tablici je obvezno za svaku točku zahtjeva naznačiti da li Ponuditelj zadovoljava ili ne zadovoljava traženi zahtjev. </w:t>
      </w:r>
    </w:p>
    <w:p w:rsidR="00874A0C" w:rsidRPr="00430F11" w:rsidRDefault="00874A0C" w:rsidP="00D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</w:p>
    <w:p w:rsidR="00D1498D" w:rsidRPr="00430F11" w:rsidRDefault="00D1498D" w:rsidP="004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>Ako Ponuditelj ne zadovoljava sve eliminacijske zahtjeve, ponuda istoga će se smatrati neprihvatljivom.</w:t>
      </w:r>
    </w:p>
    <w:p w:rsidR="00874A0C" w:rsidRPr="00430F11" w:rsidRDefault="00874A0C" w:rsidP="0041498D">
      <w:pPr>
        <w:pStyle w:val="Bezproreda1"/>
        <w:ind w:firstLine="708"/>
        <w:jc w:val="both"/>
        <w:rPr>
          <w:rFonts w:ascii="Arial" w:hAnsi="Arial" w:cs="Arial"/>
          <w:color w:val="58595B"/>
          <w:sz w:val="20"/>
          <w:szCs w:val="20"/>
        </w:rPr>
      </w:pPr>
    </w:p>
    <w:p w:rsidR="00D1498D" w:rsidRPr="00430F11" w:rsidRDefault="00D1498D" w:rsidP="00D70EC3">
      <w:pPr>
        <w:pStyle w:val="Bezproreda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color w:val="58595B"/>
          <w:sz w:val="20"/>
          <w:szCs w:val="20"/>
        </w:rPr>
        <w:t>LISTA ZAHTJEVA – javna govorna usluga u pokretnoj mreži</w:t>
      </w:r>
    </w:p>
    <w:tbl>
      <w:tblPr>
        <w:tblW w:w="9750" w:type="dxa"/>
        <w:tblInd w:w="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7120"/>
        <w:gridCol w:w="767"/>
        <w:gridCol w:w="873"/>
      </w:tblGrid>
      <w:tr w:rsidR="00430F11" w:rsidRPr="00430F11" w:rsidTr="00E01F09">
        <w:trPr>
          <w:trHeight w:val="684"/>
        </w:trPr>
        <w:tc>
          <w:tcPr>
            <w:tcW w:w="990" w:type="dxa"/>
            <w:shd w:val="clear" w:color="auto" w:fill="E0E0E0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30F11">
              <w:rPr>
                <w:b/>
                <w:sz w:val="20"/>
                <w:szCs w:val="20"/>
              </w:rPr>
              <w:t>Red.br.</w:t>
            </w:r>
          </w:p>
        </w:tc>
        <w:tc>
          <w:tcPr>
            <w:tcW w:w="7120" w:type="dxa"/>
            <w:shd w:val="clear" w:color="auto" w:fill="E0E0E0"/>
            <w:vAlign w:val="center"/>
          </w:tcPr>
          <w:p w:rsidR="00D1498D" w:rsidRPr="00430F11" w:rsidRDefault="00D1498D" w:rsidP="00E01F0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430F11">
              <w:rPr>
                <w:b/>
                <w:bCs/>
                <w:sz w:val="20"/>
                <w:szCs w:val="20"/>
              </w:rPr>
              <w:t>LISTA ZAHTJEVA – javna govorna usluga u pokretnoj mreži</w:t>
            </w:r>
          </w:p>
        </w:tc>
        <w:tc>
          <w:tcPr>
            <w:tcW w:w="1640" w:type="dxa"/>
            <w:gridSpan w:val="2"/>
            <w:shd w:val="clear" w:color="auto" w:fill="E0E0E0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430F11">
              <w:rPr>
                <w:b/>
                <w:bCs/>
                <w:sz w:val="18"/>
                <w:szCs w:val="20"/>
              </w:rPr>
              <w:t>ZAOKRUŽITI jedan odgovor; DA ili NE</w:t>
            </w:r>
          </w:p>
        </w:tc>
      </w:tr>
      <w:tr w:rsidR="00430F11" w:rsidRPr="00430F11" w:rsidTr="00E01F09">
        <w:trPr>
          <w:cantSplit/>
          <w:trHeight w:val="588"/>
        </w:trPr>
        <w:tc>
          <w:tcPr>
            <w:tcW w:w="990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D1498D" w:rsidRPr="00430F11" w:rsidRDefault="00D1498D" w:rsidP="007D0C6A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Zadržavanje postojećih pretplatničkih brojeva i svih skraćenih [PNP] brojeva u troznamenkastom </w:t>
            </w:r>
            <w:r w:rsidR="00B5150D" w:rsidRPr="00430F11">
              <w:rPr>
                <w:sz w:val="20"/>
                <w:szCs w:val="20"/>
              </w:rPr>
              <w:t xml:space="preserve">ili četveroznamenkastom </w:t>
            </w:r>
            <w:r w:rsidRPr="00430F11">
              <w:rPr>
                <w:sz w:val="20"/>
                <w:szCs w:val="20"/>
              </w:rPr>
              <w:t xml:space="preserve">obliku sa mogućnošću proširenja 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420"/>
        </w:trPr>
        <w:tc>
          <w:tcPr>
            <w:tcW w:w="990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2.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D1498D" w:rsidRPr="00430F11" w:rsidRDefault="00D1498D" w:rsidP="00AE1152">
            <w:pPr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Mogućnost razdvajanja poslovnih i privatnih poziva (privatni račun)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427"/>
        </w:trPr>
        <w:tc>
          <w:tcPr>
            <w:tcW w:w="990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3.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D1498D" w:rsidRPr="00430F11" w:rsidRDefault="00D1498D" w:rsidP="005D073A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Jedna </w:t>
            </w:r>
            <w:r w:rsidR="000B2B46" w:rsidRPr="00430F11">
              <w:rPr>
                <w:sz w:val="20"/>
                <w:szCs w:val="20"/>
              </w:rPr>
              <w:t xml:space="preserve">direktna </w:t>
            </w:r>
            <w:r w:rsidRPr="00430F11">
              <w:rPr>
                <w:sz w:val="20"/>
                <w:szCs w:val="20"/>
              </w:rPr>
              <w:t>kontakt osoba za sv</w:t>
            </w:r>
            <w:r w:rsidR="00B5150D" w:rsidRPr="00430F11">
              <w:rPr>
                <w:sz w:val="20"/>
                <w:szCs w:val="20"/>
              </w:rPr>
              <w:t xml:space="preserve">e potrebne informacije 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520"/>
        </w:trPr>
        <w:tc>
          <w:tcPr>
            <w:tcW w:w="990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4.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D1498D" w:rsidRPr="00430F11" w:rsidRDefault="00AE1152" w:rsidP="00AE1152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Uslugu prijenosa govora u pokretnoj </w:t>
            </w:r>
            <w:r w:rsidR="00D1498D" w:rsidRPr="00430F11">
              <w:rPr>
                <w:sz w:val="20"/>
                <w:szCs w:val="20"/>
              </w:rPr>
              <w:t>komunika</w:t>
            </w:r>
            <w:r w:rsidRPr="00430F11">
              <w:rPr>
                <w:sz w:val="20"/>
                <w:szCs w:val="20"/>
              </w:rPr>
              <w:t xml:space="preserve">cijskoj </w:t>
            </w:r>
            <w:r w:rsidR="00D1498D" w:rsidRPr="00430F11">
              <w:rPr>
                <w:sz w:val="20"/>
                <w:szCs w:val="20"/>
              </w:rPr>
              <w:t>mreži realizirati najkasni</w:t>
            </w:r>
            <w:r w:rsidR="000B2B46" w:rsidRPr="00430F11">
              <w:rPr>
                <w:sz w:val="20"/>
                <w:szCs w:val="20"/>
              </w:rPr>
              <w:t xml:space="preserve">je u roku </w:t>
            </w:r>
            <w:r w:rsidR="00D1498D" w:rsidRPr="00430F11">
              <w:rPr>
                <w:sz w:val="20"/>
                <w:szCs w:val="20"/>
              </w:rPr>
              <w:t xml:space="preserve">od 30 dana od dana potpisa ugovora o javnoj nabavi 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528"/>
        </w:trPr>
        <w:tc>
          <w:tcPr>
            <w:tcW w:w="990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5.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D1498D" w:rsidRPr="00430F11" w:rsidRDefault="00D1498D" w:rsidP="000B2B46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Ponuditelj mora ponuditi </w:t>
            </w:r>
            <w:r w:rsidRPr="00430F11">
              <w:rPr>
                <w:b/>
                <w:sz w:val="20"/>
                <w:szCs w:val="20"/>
              </w:rPr>
              <w:t>3 mobilna</w:t>
            </w:r>
            <w:r w:rsidRPr="00430F11">
              <w:rPr>
                <w:sz w:val="20"/>
                <w:szCs w:val="20"/>
              </w:rPr>
              <w:t xml:space="preserve"> </w:t>
            </w:r>
            <w:r w:rsidRPr="00430F11">
              <w:rPr>
                <w:b/>
                <w:sz w:val="20"/>
                <w:szCs w:val="20"/>
              </w:rPr>
              <w:t>uređaja</w:t>
            </w:r>
            <w:r w:rsidR="00D515BA" w:rsidRPr="00430F11">
              <w:rPr>
                <w:b/>
                <w:sz w:val="20"/>
                <w:szCs w:val="20"/>
              </w:rPr>
              <w:t xml:space="preserve"> (minimalno 2 različita operativna sustava)</w:t>
            </w:r>
            <w:r w:rsidRPr="00430F11">
              <w:rPr>
                <w:sz w:val="20"/>
                <w:szCs w:val="20"/>
              </w:rPr>
              <w:t xml:space="preserve"> na izbor iz svake kategorije koji zadovoljavaju minimalne tehničke karakteristike navedene u tehničkoj specifikaciji mobilnih uređaja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528"/>
        </w:trPr>
        <w:tc>
          <w:tcPr>
            <w:tcW w:w="990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6.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D1498D" w:rsidRPr="00430F11" w:rsidRDefault="00D1498D" w:rsidP="000B2B46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Ponuditelj mora ponuditi </w:t>
            </w:r>
            <w:r w:rsidRPr="00430F11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7D0C6A" w:rsidRPr="00430F11">
              <w:rPr>
                <w:b/>
                <w:sz w:val="20"/>
                <w:szCs w:val="20"/>
              </w:rPr>
              <w:t>tablet</w:t>
            </w:r>
            <w:proofErr w:type="spellEnd"/>
            <w:r w:rsidR="007D0C6A" w:rsidRPr="00430F11">
              <w:rPr>
                <w:b/>
                <w:sz w:val="20"/>
                <w:szCs w:val="20"/>
              </w:rPr>
              <w:t xml:space="preserve"> </w:t>
            </w:r>
            <w:r w:rsidRPr="00430F11">
              <w:rPr>
                <w:b/>
                <w:sz w:val="20"/>
                <w:szCs w:val="20"/>
              </w:rPr>
              <w:t>uređaja</w:t>
            </w:r>
            <w:r w:rsidR="001E046D" w:rsidRPr="00430F11">
              <w:rPr>
                <w:sz w:val="20"/>
                <w:szCs w:val="20"/>
              </w:rPr>
              <w:t xml:space="preserve"> za mobiln</w:t>
            </w:r>
            <w:r w:rsidRPr="00430F11">
              <w:rPr>
                <w:sz w:val="20"/>
                <w:szCs w:val="20"/>
              </w:rPr>
              <w:t>i internet koji zadovoljavaju minimalne tehničke karakteristike navedene u tehničkoj specifikaci</w:t>
            </w:r>
            <w:r w:rsidR="001E046D" w:rsidRPr="00430F11">
              <w:rPr>
                <w:sz w:val="20"/>
                <w:szCs w:val="20"/>
              </w:rPr>
              <w:t>ji uređaja za mobilni</w:t>
            </w:r>
            <w:r w:rsidR="00B5150D" w:rsidRPr="00430F11">
              <w:rPr>
                <w:sz w:val="20"/>
                <w:szCs w:val="20"/>
              </w:rPr>
              <w:t xml:space="preserve"> internet</w:t>
            </w:r>
            <w:r w:rsidRPr="00430F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E01F09">
        <w:trPr>
          <w:trHeight w:val="520"/>
        </w:trPr>
        <w:tc>
          <w:tcPr>
            <w:tcW w:w="990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7.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D1498D" w:rsidRPr="00430F11" w:rsidRDefault="00D1498D" w:rsidP="00AE1152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U svakom trenutku omogućiti korisnicima besplatno provjeriti trenutnu potrošnju i iskorištenost količina unutar Tarifa.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AC2004">
        <w:trPr>
          <w:trHeight w:val="387"/>
        </w:trPr>
        <w:tc>
          <w:tcPr>
            <w:tcW w:w="990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8.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8C6B08" w:rsidRPr="00430F11" w:rsidRDefault="000B2B46" w:rsidP="000B2B46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Ponudit</w:t>
            </w:r>
            <w:r w:rsidR="008C6B08" w:rsidRPr="00430F11">
              <w:rPr>
                <w:sz w:val="20"/>
                <w:szCs w:val="20"/>
              </w:rPr>
              <w:t xml:space="preserve">i </w:t>
            </w:r>
            <w:r w:rsidR="00874A0C" w:rsidRPr="00430F11">
              <w:rPr>
                <w:sz w:val="20"/>
                <w:szCs w:val="20"/>
              </w:rPr>
              <w:t>minimalne količine kapaciteta za tražene mobilne tarife</w:t>
            </w:r>
            <w:r w:rsidR="008C6B08" w:rsidRPr="00430F11">
              <w:rPr>
                <w:sz w:val="20"/>
                <w:szCs w:val="20"/>
              </w:rPr>
              <w:t>;</w:t>
            </w:r>
            <w:r w:rsidRPr="00430F11">
              <w:rPr>
                <w:sz w:val="20"/>
                <w:szCs w:val="20"/>
              </w:rPr>
              <w:t xml:space="preserve"> </w:t>
            </w:r>
          </w:p>
          <w:p w:rsidR="00D1498D" w:rsidRPr="00430F11" w:rsidRDefault="008C6B08" w:rsidP="000B2B46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b/>
                <w:sz w:val="20"/>
                <w:szCs w:val="20"/>
              </w:rPr>
              <w:t>Tarifa</w:t>
            </w:r>
            <w:r w:rsidR="000B2B46" w:rsidRPr="00430F11">
              <w:rPr>
                <w:b/>
                <w:sz w:val="20"/>
                <w:szCs w:val="20"/>
              </w:rPr>
              <w:t xml:space="preserve"> 1.</w:t>
            </w:r>
            <w:r w:rsidRPr="00430F11">
              <w:rPr>
                <w:b/>
                <w:sz w:val="20"/>
                <w:szCs w:val="20"/>
              </w:rPr>
              <w:t>, Tarifa 2.,</w:t>
            </w:r>
            <w:r w:rsidRPr="00430F11">
              <w:t xml:space="preserve"> </w:t>
            </w:r>
            <w:r w:rsidRPr="00430F11">
              <w:rPr>
                <w:b/>
                <w:sz w:val="20"/>
                <w:szCs w:val="20"/>
              </w:rPr>
              <w:t>Tarifa 3.</w:t>
            </w:r>
            <w:r w:rsidR="00874A0C" w:rsidRPr="00430F11">
              <w:rPr>
                <w:b/>
                <w:sz w:val="20"/>
                <w:szCs w:val="20"/>
              </w:rPr>
              <w:t xml:space="preserve">, </w:t>
            </w:r>
            <w:r w:rsidRPr="00430F11">
              <w:rPr>
                <w:b/>
                <w:sz w:val="20"/>
                <w:szCs w:val="20"/>
              </w:rPr>
              <w:t>Tarifa 4. i Tarifa 5.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AC2004">
        <w:trPr>
          <w:trHeight w:val="407"/>
        </w:trPr>
        <w:tc>
          <w:tcPr>
            <w:tcW w:w="990" w:type="dxa"/>
            <w:shd w:val="clear" w:color="auto" w:fill="D9D9D9"/>
            <w:vAlign w:val="center"/>
          </w:tcPr>
          <w:p w:rsidR="008C6B08" w:rsidRPr="00430F11" w:rsidRDefault="00874A0C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9</w:t>
            </w:r>
            <w:r w:rsidR="008C6B08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8C6B08" w:rsidRPr="00430F11" w:rsidRDefault="008C6B08" w:rsidP="000B2B46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Osigurati </w:t>
            </w:r>
            <w:r w:rsidRPr="00430F11">
              <w:rPr>
                <w:b/>
                <w:sz w:val="20"/>
                <w:szCs w:val="20"/>
              </w:rPr>
              <w:t xml:space="preserve">isti </w:t>
            </w:r>
            <w:r w:rsidRPr="00430F11">
              <w:rPr>
                <w:sz w:val="20"/>
                <w:szCs w:val="20"/>
              </w:rPr>
              <w:t xml:space="preserve">zamjenski mobilni uređaj sa upotrebom </w:t>
            </w:r>
            <w:r w:rsidRPr="00430F11">
              <w:rPr>
                <w:b/>
                <w:sz w:val="20"/>
                <w:szCs w:val="20"/>
              </w:rPr>
              <w:t>iste</w:t>
            </w:r>
            <w:r w:rsidRPr="00430F11">
              <w:rPr>
                <w:sz w:val="20"/>
                <w:szCs w:val="20"/>
              </w:rPr>
              <w:t xml:space="preserve"> SIM kartice u slučaju kvara mobilnog uređaja cijelo vrijeme koliko traje popravak ili procedura zamjene uređaja u cjelokupnom vremenu trajanja Ugovora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8C6B08" w:rsidRPr="00430F11" w:rsidRDefault="008C6B08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8C6B08" w:rsidRPr="00430F11" w:rsidRDefault="008C6B08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03448C">
        <w:trPr>
          <w:trHeight w:val="340"/>
        </w:trPr>
        <w:tc>
          <w:tcPr>
            <w:tcW w:w="990" w:type="dxa"/>
            <w:shd w:val="clear" w:color="auto" w:fill="D9D9D9"/>
            <w:vAlign w:val="center"/>
          </w:tcPr>
          <w:p w:rsidR="008C6B08" w:rsidRPr="00430F11" w:rsidRDefault="00874A0C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10</w:t>
            </w:r>
            <w:r w:rsidR="008C6B08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8C6B08" w:rsidRPr="00430F11" w:rsidRDefault="008C6B08" w:rsidP="00452412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Korištenje </w:t>
            </w:r>
            <w:r w:rsidRPr="00430F11">
              <w:rPr>
                <w:b/>
                <w:sz w:val="20"/>
                <w:szCs w:val="20"/>
              </w:rPr>
              <w:t>4G</w:t>
            </w:r>
            <w:r w:rsidRPr="00430F11">
              <w:rPr>
                <w:sz w:val="20"/>
                <w:szCs w:val="20"/>
              </w:rPr>
              <w:t xml:space="preserve"> </w:t>
            </w:r>
            <w:r w:rsidRPr="00430F11">
              <w:rPr>
                <w:b/>
                <w:sz w:val="20"/>
                <w:szCs w:val="20"/>
              </w:rPr>
              <w:t>LTE</w:t>
            </w:r>
            <w:r w:rsidRPr="00430F11">
              <w:rPr>
                <w:sz w:val="20"/>
                <w:szCs w:val="20"/>
              </w:rPr>
              <w:t xml:space="preserve"> </w:t>
            </w:r>
            <w:r w:rsidR="00452412" w:rsidRPr="00430F11">
              <w:rPr>
                <w:sz w:val="20"/>
                <w:szCs w:val="20"/>
              </w:rPr>
              <w:t xml:space="preserve">mreže </w:t>
            </w:r>
            <w:r w:rsidR="00452412">
              <w:rPr>
                <w:sz w:val="20"/>
                <w:szCs w:val="20"/>
              </w:rPr>
              <w:t>na svim uređajima i</w:t>
            </w:r>
            <w:r w:rsidRPr="00430F11">
              <w:rPr>
                <w:sz w:val="20"/>
                <w:szCs w:val="20"/>
              </w:rPr>
              <w:t xml:space="preserve"> lokacijama </w:t>
            </w:r>
            <w:r w:rsidR="00452412">
              <w:rPr>
                <w:sz w:val="20"/>
                <w:szCs w:val="20"/>
              </w:rPr>
              <w:t xml:space="preserve">Ustanova </w:t>
            </w:r>
            <w:r w:rsidRPr="00430F11">
              <w:rPr>
                <w:sz w:val="20"/>
                <w:szCs w:val="20"/>
              </w:rPr>
              <w:t>bez dodatne naknade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8C6B08" w:rsidRPr="00430F11" w:rsidRDefault="008C6B08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8C6B08" w:rsidRPr="00430F11" w:rsidRDefault="008C6B08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03448C">
        <w:trPr>
          <w:trHeight w:val="340"/>
        </w:trPr>
        <w:tc>
          <w:tcPr>
            <w:tcW w:w="990" w:type="dxa"/>
            <w:shd w:val="clear" w:color="auto" w:fill="D9D9D9"/>
            <w:vAlign w:val="center"/>
          </w:tcPr>
          <w:p w:rsidR="008C6B08" w:rsidRPr="00430F11" w:rsidRDefault="00874A0C" w:rsidP="00E01F09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11</w:t>
            </w:r>
            <w:r w:rsidR="008C6B08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8C6B08" w:rsidRPr="00430F11" w:rsidRDefault="008C6B08" w:rsidP="0069093C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Besplatno omogućiti dodatnu SIM karticu (</w:t>
            </w:r>
            <w:proofErr w:type="spellStart"/>
            <w:r w:rsidRPr="00430F11">
              <w:rPr>
                <w:sz w:val="20"/>
                <w:szCs w:val="20"/>
              </w:rPr>
              <w:t>mSIM</w:t>
            </w:r>
            <w:proofErr w:type="spellEnd"/>
            <w:r w:rsidRPr="00430F11">
              <w:rPr>
                <w:sz w:val="20"/>
                <w:szCs w:val="20"/>
              </w:rPr>
              <w:t xml:space="preserve">) za pretplatnike </w:t>
            </w:r>
            <w:r w:rsidRPr="00430F11">
              <w:rPr>
                <w:b/>
                <w:sz w:val="20"/>
                <w:szCs w:val="20"/>
              </w:rPr>
              <w:t xml:space="preserve">Tarife 4 i Tarife 5 </w:t>
            </w:r>
            <w:r w:rsidRPr="00430F11">
              <w:rPr>
                <w:sz w:val="20"/>
                <w:szCs w:val="20"/>
              </w:rPr>
              <w:t>za dodatni mobilni uređaj ili dodatni uređaj za prijenos podataka</w:t>
            </w:r>
            <w:r w:rsidRPr="00430F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8C6B08" w:rsidRPr="00430F11" w:rsidRDefault="008C6B08" w:rsidP="00E01F09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8C6B08" w:rsidRPr="00430F11" w:rsidRDefault="008C6B08" w:rsidP="00E01F09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03448C">
        <w:trPr>
          <w:trHeight w:val="340"/>
        </w:trPr>
        <w:tc>
          <w:tcPr>
            <w:tcW w:w="990" w:type="dxa"/>
            <w:shd w:val="clear" w:color="auto" w:fill="D9D9D9"/>
            <w:vAlign w:val="center"/>
          </w:tcPr>
          <w:p w:rsidR="008C6B08" w:rsidRPr="00430F11" w:rsidRDefault="00874A0C" w:rsidP="008C6B08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12</w:t>
            </w:r>
            <w:r w:rsidR="008C6B08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8C6B08" w:rsidRPr="00430F11" w:rsidRDefault="008C6B08" w:rsidP="00C87B96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 xml:space="preserve">Omogućiti unutar </w:t>
            </w:r>
            <w:r w:rsidR="003A08CC" w:rsidRPr="00430F11">
              <w:rPr>
                <w:sz w:val="20"/>
                <w:szCs w:val="20"/>
              </w:rPr>
              <w:t>Ustanov</w:t>
            </w:r>
            <w:r w:rsidRPr="00430F11">
              <w:rPr>
                <w:sz w:val="20"/>
                <w:szCs w:val="20"/>
              </w:rPr>
              <w:t xml:space="preserve">a, korporativnu mobilnu mrežu [VPN] unutar </w:t>
            </w:r>
            <w:r w:rsidR="00967DB2" w:rsidRPr="00430F11">
              <w:rPr>
                <w:sz w:val="20"/>
                <w:szCs w:val="20"/>
              </w:rPr>
              <w:t>Ustanova</w:t>
            </w:r>
            <w:r w:rsidRPr="00430F11">
              <w:rPr>
                <w:sz w:val="20"/>
                <w:szCs w:val="20"/>
              </w:rPr>
              <w:t xml:space="preserve"> Naručitelja uz besplatno pozivanje između mobilno-mobilnih priključaka te mobilno-fiksnih priključ</w:t>
            </w:r>
            <w:r w:rsidR="00967DB2" w:rsidRPr="00430F11">
              <w:rPr>
                <w:sz w:val="20"/>
                <w:szCs w:val="20"/>
              </w:rPr>
              <w:t>aka unutar Ustanova</w:t>
            </w:r>
            <w:r w:rsidRPr="00430F11">
              <w:rPr>
                <w:sz w:val="20"/>
                <w:szCs w:val="20"/>
              </w:rPr>
              <w:t xml:space="preserve"> Naručitelja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8C6B08" w:rsidRPr="00430F11" w:rsidRDefault="008C6B08" w:rsidP="008C6B08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8C6B08" w:rsidRPr="00430F11" w:rsidRDefault="008C6B08" w:rsidP="008C6B08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  <w:tr w:rsidR="00430F11" w:rsidRPr="00430F11" w:rsidTr="008C6B08">
        <w:trPr>
          <w:trHeight w:val="508"/>
        </w:trPr>
        <w:tc>
          <w:tcPr>
            <w:tcW w:w="990" w:type="dxa"/>
            <w:shd w:val="clear" w:color="auto" w:fill="D9D9D9"/>
            <w:vAlign w:val="center"/>
          </w:tcPr>
          <w:p w:rsidR="008C6B08" w:rsidRPr="00430F11" w:rsidRDefault="00874A0C" w:rsidP="008C6B08">
            <w:pPr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13</w:t>
            </w:r>
            <w:r w:rsidR="008C6B08" w:rsidRPr="00430F11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8C6B08" w:rsidRPr="00430F11" w:rsidRDefault="008C6B08" w:rsidP="008C6B08">
            <w:pPr>
              <w:snapToGrid w:val="0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Ponuda prema Odluci Vlade RH o uvjetima korištenja službenih mobilnih telefona objavljeno u 'Narodne novine', broj 37/16.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8C6B08" w:rsidRPr="00430F11" w:rsidRDefault="008C6B08" w:rsidP="008C6B08">
            <w:pPr>
              <w:tabs>
                <w:tab w:val="left" w:pos="303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DA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8C6B08" w:rsidRPr="00430F11" w:rsidRDefault="008C6B08" w:rsidP="008C6B08">
            <w:pPr>
              <w:tabs>
                <w:tab w:val="left" w:pos="291"/>
              </w:tabs>
              <w:snapToGrid w:val="0"/>
              <w:jc w:val="center"/>
              <w:rPr>
                <w:sz w:val="20"/>
                <w:szCs w:val="20"/>
              </w:rPr>
            </w:pPr>
            <w:r w:rsidRPr="00430F11">
              <w:rPr>
                <w:sz w:val="20"/>
                <w:szCs w:val="20"/>
              </w:rPr>
              <w:t>NE</w:t>
            </w:r>
          </w:p>
        </w:tc>
      </w:tr>
    </w:tbl>
    <w:p w:rsidR="00FF5279" w:rsidRPr="00430F11" w:rsidRDefault="00D1498D" w:rsidP="00F80643">
      <w:pPr>
        <w:ind w:right="-61"/>
        <w:jc w:val="both"/>
        <w:rPr>
          <w:sz w:val="20"/>
        </w:rPr>
      </w:pPr>
      <w:r w:rsidRPr="00430F11">
        <w:rPr>
          <w:b/>
          <w:bCs/>
          <w:i/>
          <w:iCs/>
          <w:sz w:val="20"/>
          <w:szCs w:val="20"/>
        </w:rPr>
        <w:t>Napomena</w:t>
      </w:r>
      <w:r w:rsidR="007D0C6A" w:rsidRPr="00430F11">
        <w:rPr>
          <w:i/>
          <w:iCs/>
          <w:sz w:val="20"/>
          <w:szCs w:val="20"/>
        </w:rPr>
        <w:t xml:space="preserve">: </w:t>
      </w:r>
      <w:r w:rsidRPr="00430F11">
        <w:rPr>
          <w:i/>
          <w:iCs/>
          <w:sz w:val="20"/>
          <w:szCs w:val="20"/>
        </w:rPr>
        <w:t xml:space="preserve">Odgovori navedeni u Listi suglasnosti moraju se ispuniti u cijelosti kroz sve vrijeme trajanja potpisanog ugovora. </w:t>
      </w:r>
      <w:bookmarkStart w:id="4" w:name="_Toc168104653"/>
      <w:r w:rsidR="00AC2004" w:rsidRPr="00430F11">
        <w:rPr>
          <w:sz w:val="20"/>
        </w:rPr>
        <w:tab/>
      </w:r>
    </w:p>
    <w:p w:rsidR="00F80643" w:rsidRPr="00430F11" w:rsidRDefault="00AC2004" w:rsidP="00F80643">
      <w:pPr>
        <w:ind w:right="-61"/>
        <w:jc w:val="both"/>
        <w:rPr>
          <w:sz w:val="20"/>
        </w:rPr>
      </w:pPr>
      <w:r w:rsidRPr="00430F11">
        <w:rPr>
          <w:sz w:val="20"/>
        </w:rPr>
        <w:t xml:space="preserve">   </w:t>
      </w:r>
    </w:p>
    <w:p w:rsidR="0041498D" w:rsidRPr="00430F11" w:rsidRDefault="00AC2004" w:rsidP="00F80643">
      <w:pPr>
        <w:ind w:right="-61"/>
        <w:jc w:val="both"/>
        <w:rPr>
          <w:i/>
          <w:iCs/>
          <w:sz w:val="20"/>
          <w:szCs w:val="20"/>
        </w:rPr>
      </w:pPr>
      <w:r w:rsidRPr="00430F11">
        <w:rPr>
          <w:sz w:val="20"/>
        </w:rPr>
        <w:t xml:space="preserve">  </w:t>
      </w:r>
    </w:p>
    <w:p w:rsidR="00D1498D" w:rsidRPr="00430F11" w:rsidRDefault="0041498D" w:rsidP="00111381">
      <w:pPr>
        <w:pStyle w:val="Tijeloteksta"/>
        <w:rPr>
          <w:sz w:val="20"/>
        </w:rPr>
      </w:pPr>
      <w:r w:rsidRPr="00430F11">
        <w:rPr>
          <w:sz w:val="20"/>
        </w:rPr>
        <w:t xml:space="preserve">                             </w:t>
      </w:r>
      <w:r w:rsidR="00D1498D" w:rsidRPr="00430F11">
        <w:rPr>
          <w:sz w:val="20"/>
        </w:rPr>
        <w:t xml:space="preserve">M. P. </w:t>
      </w:r>
      <w:r w:rsidR="00111381" w:rsidRPr="00430F11">
        <w:rPr>
          <w:sz w:val="20"/>
        </w:rPr>
        <w:t xml:space="preserve">                           </w:t>
      </w:r>
      <w:r w:rsidR="00AC2004" w:rsidRPr="00430F11">
        <w:rPr>
          <w:sz w:val="20"/>
        </w:rPr>
        <w:t xml:space="preserve">  </w:t>
      </w:r>
      <w:r w:rsidR="00D1498D" w:rsidRPr="00430F11">
        <w:rPr>
          <w:sz w:val="20"/>
        </w:rPr>
        <w:t>________________</w:t>
      </w:r>
      <w:r w:rsidR="00AC2004" w:rsidRPr="00430F11">
        <w:rPr>
          <w:sz w:val="20"/>
        </w:rPr>
        <w:t>_______________________________</w:t>
      </w:r>
    </w:p>
    <w:p w:rsidR="007D0C6A" w:rsidRPr="00430F11" w:rsidRDefault="00AC2004" w:rsidP="00F80643">
      <w:pPr>
        <w:pStyle w:val="Naslov2"/>
        <w:keepLines/>
        <w:spacing w:before="0" w:after="0"/>
        <w:contextualSpacing/>
        <w:jc w:val="center"/>
        <w:rPr>
          <w:sz w:val="18"/>
          <w:szCs w:val="20"/>
        </w:rPr>
      </w:pPr>
      <w:r w:rsidRPr="00430F11">
        <w:rPr>
          <w:sz w:val="20"/>
          <w:szCs w:val="20"/>
        </w:rPr>
        <w:t xml:space="preserve">                                                                    </w:t>
      </w:r>
      <w:r w:rsidRPr="00430F11">
        <w:rPr>
          <w:sz w:val="18"/>
          <w:szCs w:val="20"/>
        </w:rPr>
        <w:t xml:space="preserve">Ime, </w:t>
      </w:r>
      <w:r w:rsidR="00D1498D" w:rsidRPr="00430F11">
        <w:rPr>
          <w:sz w:val="18"/>
          <w:szCs w:val="20"/>
        </w:rPr>
        <w:t>prezime i potpis ovlaštene/ih osobe/a Ponuditelja</w:t>
      </w:r>
    </w:p>
    <w:p w:rsidR="00531649" w:rsidRPr="00430F11" w:rsidRDefault="00531649" w:rsidP="00D1498D">
      <w:pPr>
        <w:rPr>
          <w:lang w:eastAsia="en-US"/>
        </w:rPr>
      </w:pPr>
    </w:p>
    <w:p w:rsidR="008C6B08" w:rsidRPr="00430F11" w:rsidRDefault="008C6B08" w:rsidP="00D1498D">
      <w:pPr>
        <w:rPr>
          <w:lang w:eastAsia="en-US"/>
        </w:rPr>
      </w:pPr>
    </w:p>
    <w:p w:rsidR="008C6B08" w:rsidRPr="00430F11" w:rsidRDefault="008C6B08" w:rsidP="00D1498D">
      <w:pPr>
        <w:rPr>
          <w:lang w:eastAsia="en-US"/>
        </w:rPr>
      </w:pPr>
    </w:p>
    <w:p w:rsidR="008C6B08" w:rsidRPr="00430F11" w:rsidRDefault="008C6B08" w:rsidP="00D1498D">
      <w:pPr>
        <w:rPr>
          <w:lang w:eastAsia="en-US"/>
        </w:rPr>
      </w:pPr>
    </w:p>
    <w:p w:rsidR="00967DB2" w:rsidRPr="00430F11" w:rsidRDefault="00967DB2" w:rsidP="00D1498D">
      <w:pPr>
        <w:rPr>
          <w:lang w:eastAsia="en-US"/>
        </w:rPr>
      </w:pPr>
    </w:p>
    <w:p w:rsidR="008C6B08" w:rsidRPr="00430F11" w:rsidRDefault="008C6B08" w:rsidP="00D1498D">
      <w:pPr>
        <w:rPr>
          <w:lang w:eastAsia="en-US"/>
        </w:rPr>
      </w:pPr>
    </w:p>
    <w:p w:rsidR="00D1498D" w:rsidRPr="00430F11" w:rsidRDefault="00D1498D" w:rsidP="00D70EC3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caps/>
          <w:color w:val="58595B"/>
          <w:sz w:val="20"/>
          <w:szCs w:val="20"/>
        </w:rPr>
        <w:lastRenderedPageBreak/>
        <w:t>OPĆI UVJETI</w:t>
      </w:r>
    </w:p>
    <w:p w:rsidR="00D1498D" w:rsidRPr="00430F11" w:rsidRDefault="00D1498D" w:rsidP="00D1498D">
      <w:pPr>
        <w:autoSpaceDE w:val="0"/>
        <w:autoSpaceDN w:val="0"/>
        <w:adjustRightInd w:val="0"/>
        <w:spacing w:line="240" w:lineRule="atLeast"/>
        <w:jc w:val="both"/>
        <w:rPr>
          <w:b/>
          <w:bCs/>
          <w:sz w:val="20"/>
          <w:szCs w:val="20"/>
        </w:rPr>
      </w:pPr>
    </w:p>
    <w:p w:rsidR="00967DB2" w:rsidRPr="00430F11" w:rsidRDefault="00D1498D" w:rsidP="00D1498D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Po sklapanju Ugovora o javnoj nabavi Ponuditelj će preuzeti sve mobilne priklju</w:t>
      </w:r>
      <w:r w:rsidR="000B2B46" w:rsidRPr="00430F11">
        <w:rPr>
          <w:sz w:val="20"/>
          <w:szCs w:val="20"/>
        </w:rPr>
        <w:t xml:space="preserve">čke Naručitelja uz zadržavanje </w:t>
      </w:r>
      <w:r w:rsidRPr="00430F11">
        <w:rPr>
          <w:sz w:val="20"/>
          <w:szCs w:val="20"/>
        </w:rPr>
        <w:t>postoje</w:t>
      </w:r>
      <w:r w:rsidR="000B2B46" w:rsidRPr="00430F11">
        <w:rPr>
          <w:sz w:val="20"/>
          <w:szCs w:val="20"/>
        </w:rPr>
        <w:t xml:space="preserve">ćih pozivnih brojeva. </w:t>
      </w:r>
      <w:r w:rsidRPr="00430F11">
        <w:rPr>
          <w:sz w:val="20"/>
          <w:szCs w:val="20"/>
        </w:rPr>
        <w:t xml:space="preserve">Ponuditelj se obvezuje uključiti sve nove priključke, tijekom trajanja Ugovora pod istim uvjetima kao i preuzete na početku Ugovora, s tim da pojedinačni pretplatnički odnos prestaje s danom isteka Ugovora. </w:t>
      </w:r>
    </w:p>
    <w:p w:rsidR="00D1498D" w:rsidRPr="00430F11" w:rsidRDefault="00D1498D" w:rsidP="00D1498D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Nove mobilne priključke, do broja mobilnih priključaka koje je iskazan u troškovniku, Naručitelj će naručivati sukcesivno tijekom trajanja Ugovora sukladno svojim potrebama. Naručitelj nema obvezu tijekom trajanja Ugovora naručiti ukupnu količinu mobilnih priključaka koja je iskazana u troškovniku.</w:t>
      </w:r>
    </w:p>
    <w:p w:rsidR="00FF0823" w:rsidRPr="00430F11" w:rsidRDefault="00FF0823" w:rsidP="00D1498D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</w:p>
    <w:p w:rsidR="00FF0823" w:rsidRPr="00430F11" w:rsidRDefault="00FF0823" w:rsidP="00D1498D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Korištenje se usklađuje prema Odluci Vlade RH o uvjetima korištenja službenih mobilnih telefona objavljeno u 'Narodne novine', broj 37/16. ili drugim važećim aktima koje isto propisuju.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D1498D" w:rsidRPr="00430F11" w:rsidRDefault="00D1498D" w:rsidP="00D1498D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Ponuđeno tehničko rješenje mora omogućiti da svi mobilni priključci Naručitelja moraju biti spojeni u korporativnu mobilnu mrežu Naručitelja</w:t>
      </w:r>
      <w:r w:rsidR="007E1211" w:rsidRPr="00430F11">
        <w:rPr>
          <w:sz w:val="20"/>
          <w:szCs w:val="20"/>
        </w:rPr>
        <w:t xml:space="preserve">. Potrebno je omogućiti VPN povezivanje pokretnih i nepokretnih priključaka koje </w:t>
      </w:r>
      <w:r w:rsidR="00967DB2" w:rsidRPr="00430F11">
        <w:rPr>
          <w:sz w:val="20"/>
          <w:szCs w:val="20"/>
        </w:rPr>
        <w:t>se koriste</w:t>
      </w:r>
      <w:r w:rsidR="007E1211" w:rsidRPr="00430F11">
        <w:rPr>
          <w:sz w:val="20"/>
          <w:szCs w:val="20"/>
        </w:rPr>
        <w:t>, što podrazumijeva</w:t>
      </w:r>
      <w:r w:rsidRPr="00430F11">
        <w:rPr>
          <w:sz w:val="20"/>
          <w:szCs w:val="20"/>
        </w:rPr>
        <w:t xml:space="preserve"> besplatno pozivanje između </w:t>
      </w:r>
      <w:r w:rsidR="007E1211" w:rsidRPr="00430F11">
        <w:rPr>
          <w:b/>
          <w:sz w:val="20"/>
          <w:szCs w:val="20"/>
        </w:rPr>
        <w:t>svih</w:t>
      </w:r>
      <w:r w:rsidR="007E1211" w:rsidRPr="00430F11">
        <w:rPr>
          <w:sz w:val="20"/>
          <w:szCs w:val="20"/>
        </w:rPr>
        <w:t xml:space="preserve"> priključaka koje koristi </w:t>
      </w:r>
      <w:r w:rsidRPr="00430F11">
        <w:rPr>
          <w:sz w:val="20"/>
          <w:szCs w:val="20"/>
        </w:rPr>
        <w:t>Naručitelj.</w:t>
      </w:r>
      <w:r w:rsidR="007E1211" w:rsidRPr="00430F11">
        <w:rPr>
          <w:sz w:val="20"/>
          <w:szCs w:val="20"/>
        </w:rPr>
        <w:t xml:space="preserve"> </w:t>
      </w:r>
    </w:p>
    <w:p w:rsidR="00D1498D" w:rsidRPr="00430F11" w:rsidRDefault="00D1498D" w:rsidP="00D1498D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</w:p>
    <w:p w:rsidR="00D1498D" w:rsidRPr="00430F11" w:rsidRDefault="000B2B46" w:rsidP="004C049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Mobilne uređaje (</w:t>
      </w:r>
      <w:r w:rsidRPr="00430F11">
        <w:rPr>
          <w:i/>
          <w:sz w:val="20"/>
          <w:szCs w:val="20"/>
        </w:rPr>
        <w:t>smartphone</w:t>
      </w:r>
      <w:r w:rsidR="00D1498D" w:rsidRPr="00430F11">
        <w:rPr>
          <w:sz w:val="20"/>
          <w:szCs w:val="20"/>
        </w:rPr>
        <w:t xml:space="preserve"> telefoni)</w:t>
      </w:r>
      <w:r w:rsidRPr="00430F11">
        <w:t xml:space="preserve">, </w:t>
      </w:r>
      <w:r w:rsidR="00B5150D" w:rsidRPr="00430F11">
        <w:rPr>
          <w:sz w:val="20"/>
          <w:szCs w:val="20"/>
        </w:rPr>
        <w:t xml:space="preserve">mobilne uređaje </w:t>
      </w:r>
      <w:proofErr w:type="spellStart"/>
      <w:r w:rsidR="00B5150D" w:rsidRPr="00430F11">
        <w:rPr>
          <w:sz w:val="20"/>
          <w:szCs w:val="20"/>
        </w:rPr>
        <w:t>Tablet</w:t>
      </w:r>
      <w:proofErr w:type="spellEnd"/>
      <w:r w:rsidR="00B5150D" w:rsidRPr="00430F11">
        <w:rPr>
          <w:sz w:val="20"/>
          <w:szCs w:val="20"/>
        </w:rPr>
        <w:t xml:space="preserve"> te USB </w:t>
      </w:r>
      <w:r w:rsidR="005F431B">
        <w:rPr>
          <w:sz w:val="20"/>
          <w:szCs w:val="20"/>
        </w:rPr>
        <w:t>modem</w:t>
      </w:r>
      <w:r w:rsidR="00131D30">
        <w:rPr>
          <w:sz w:val="20"/>
          <w:szCs w:val="20"/>
        </w:rPr>
        <w:t xml:space="preserve"> (LTE)</w:t>
      </w:r>
      <w:r w:rsidR="00B5150D" w:rsidRPr="00430F11">
        <w:rPr>
          <w:sz w:val="20"/>
          <w:szCs w:val="20"/>
        </w:rPr>
        <w:t>,</w:t>
      </w:r>
      <w:r w:rsidR="00D1498D" w:rsidRPr="00430F11">
        <w:rPr>
          <w:sz w:val="20"/>
          <w:szCs w:val="20"/>
        </w:rPr>
        <w:t xml:space="preserve"> Naručitelj će naručivati sukladno svojim potrebama tijekom trajanja Ugovora bez prethodno specificiranih mjesečnih količina. Naručitelj će naručivati modele mobitela koji su nalaze u trenutnoj ponudi Ponuditelja prema </w:t>
      </w:r>
      <w:r w:rsidR="003A15D1" w:rsidRPr="00430F11">
        <w:rPr>
          <w:sz w:val="20"/>
          <w:szCs w:val="20"/>
        </w:rPr>
        <w:t xml:space="preserve">minimalnim </w:t>
      </w:r>
      <w:r w:rsidR="00D1498D" w:rsidRPr="00430F11">
        <w:rPr>
          <w:sz w:val="20"/>
          <w:szCs w:val="20"/>
        </w:rPr>
        <w:t>tehničkim specifikacijama ponuđenih modela, sukladno tehničkim specifikacija</w:t>
      </w:r>
      <w:r w:rsidR="00967DB2" w:rsidRPr="00430F11">
        <w:rPr>
          <w:sz w:val="20"/>
          <w:szCs w:val="20"/>
        </w:rPr>
        <w:t>ma modela za 5</w:t>
      </w:r>
      <w:r w:rsidR="00D1498D" w:rsidRPr="00430F11">
        <w:rPr>
          <w:sz w:val="20"/>
          <w:szCs w:val="20"/>
        </w:rPr>
        <w:t xml:space="preserve"> različita tipa </w:t>
      </w:r>
      <w:r w:rsidRPr="00430F11">
        <w:rPr>
          <w:i/>
          <w:sz w:val="20"/>
          <w:szCs w:val="20"/>
        </w:rPr>
        <w:t>smartphone</w:t>
      </w:r>
      <w:r w:rsidR="00D1498D" w:rsidRPr="00430F11">
        <w:rPr>
          <w:sz w:val="20"/>
          <w:szCs w:val="20"/>
        </w:rPr>
        <w:t xml:space="preserve"> uređaja odnosno </w:t>
      </w:r>
      <w:r w:rsidR="006E36B1">
        <w:rPr>
          <w:sz w:val="20"/>
          <w:szCs w:val="20"/>
        </w:rPr>
        <w:t>dodatno za mobilni uređaj</w:t>
      </w:r>
      <w:r w:rsidR="00D1498D" w:rsidRPr="00430F11">
        <w:rPr>
          <w:sz w:val="20"/>
          <w:szCs w:val="20"/>
        </w:rPr>
        <w:t xml:space="preserve"> </w:t>
      </w:r>
      <w:proofErr w:type="spellStart"/>
      <w:r w:rsidR="00D1498D" w:rsidRPr="00430F11">
        <w:rPr>
          <w:sz w:val="20"/>
          <w:szCs w:val="20"/>
        </w:rPr>
        <w:t>Tablet</w:t>
      </w:r>
      <w:proofErr w:type="spellEnd"/>
      <w:r w:rsidR="006E36B1">
        <w:rPr>
          <w:sz w:val="20"/>
          <w:szCs w:val="20"/>
        </w:rPr>
        <w:t>,</w:t>
      </w:r>
      <w:r w:rsidR="00D1498D" w:rsidRPr="00430F11">
        <w:rPr>
          <w:sz w:val="20"/>
          <w:szCs w:val="20"/>
        </w:rPr>
        <w:t xml:space="preserve"> navedenih u dokumentaciji za nadmetanje i količina navedenih u troškovniku. </w:t>
      </w:r>
    </w:p>
    <w:p w:rsidR="00C7136A" w:rsidRPr="00430F11" w:rsidRDefault="003A15D1" w:rsidP="00C7136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Za svaki tip </w:t>
      </w:r>
      <w:r w:rsidR="000B2B46" w:rsidRPr="00430F11">
        <w:rPr>
          <w:i/>
          <w:sz w:val="20"/>
          <w:szCs w:val="20"/>
        </w:rPr>
        <w:t>smartphone</w:t>
      </w:r>
      <w:r w:rsidRPr="00430F11">
        <w:rPr>
          <w:sz w:val="20"/>
          <w:szCs w:val="20"/>
        </w:rPr>
        <w:t xml:space="preserve"> uređaj</w:t>
      </w:r>
      <w:r w:rsidR="00D1498D" w:rsidRPr="00430F11">
        <w:rPr>
          <w:sz w:val="20"/>
          <w:szCs w:val="20"/>
        </w:rPr>
        <w:t xml:space="preserve"> odnosno za mobilni uređaj </w:t>
      </w:r>
      <w:proofErr w:type="spellStart"/>
      <w:r w:rsidR="00D1498D" w:rsidRPr="00430F11">
        <w:rPr>
          <w:sz w:val="20"/>
          <w:szCs w:val="20"/>
        </w:rPr>
        <w:t>Tablet</w:t>
      </w:r>
      <w:proofErr w:type="spellEnd"/>
      <w:r w:rsidR="001B3835" w:rsidRPr="00430F11">
        <w:rPr>
          <w:sz w:val="20"/>
          <w:szCs w:val="20"/>
        </w:rPr>
        <w:t xml:space="preserve"> mobilnog interneta</w:t>
      </w:r>
      <w:r w:rsidR="00D1498D" w:rsidRPr="00430F11">
        <w:rPr>
          <w:sz w:val="20"/>
          <w:szCs w:val="20"/>
        </w:rPr>
        <w:t>, propisane su minimalne tehničke specifikacije koje su sastavni dio natječaj</w:t>
      </w:r>
      <w:r w:rsidR="00531649" w:rsidRPr="00430F11">
        <w:rPr>
          <w:sz w:val="20"/>
          <w:szCs w:val="20"/>
        </w:rPr>
        <w:t xml:space="preserve">ne dokumentacije. Svaki tip mobilnog </w:t>
      </w:r>
      <w:r w:rsidR="00D1498D" w:rsidRPr="00430F11">
        <w:rPr>
          <w:sz w:val="20"/>
          <w:szCs w:val="20"/>
        </w:rPr>
        <w:t>telefona</w:t>
      </w:r>
      <w:r w:rsidR="00D1498D" w:rsidRPr="00430F11">
        <w:t xml:space="preserve"> </w:t>
      </w:r>
      <w:r w:rsidR="00D1498D" w:rsidRPr="00430F11">
        <w:rPr>
          <w:sz w:val="20"/>
          <w:szCs w:val="20"/>
        </w:rPr>
        <w:t xml:space="preserve">odnosno mobilni uređaj </w:t>
      </w:r>
      <w:proofErr w:type="spellStart"/>
      <w:r w:rsidR="00D1498D" w:rsidRPr="00430F11">
        <w:rPr>
          <w:sz w:val="20"/>
          <w:szCs w:val="20"/>
        </w:rPr>
        <w:t>Ta</w:t>
      </w:r>
      <w:r w:rsidR="00B5150D" w:rsidRPr="00430F11">
        <w:rPr>
          <w:sz w:val="20"/>
          <w:szCs w:val="20"/>
        </w:rPr>
        <w:t>blet</w:t>
      </w:r>
      <w:proofErr w:type="spellEnd"/>
      <w:r w:rsidR="00B5150D" w:rsidRPr="00430F11">
        <w:rPr>
          <w:sz w:val="20"/>
          <w:szCs w:val="20"/>
        </w:rPr>
        <w:t xml:space="preserve"> ima je</w:t>
      </w:r>
      <w:r w:rsidR="00967DB2" w:rsidRPr="00430F11">
        <w:rPr>
          <w:sz w:val="20"/>
          <w:szCs w:val="20"/>
        </w:rPr>
        <w:t>dinstvenu cijenu uz 5 (pet</w:t>
      </w:r>
      <w:r w:rsidR="00B5150D" w:rsidRPr="00430F11">
        <w:rPr>
          <w:sz w:val="20"/>
          <w:szCs w:val="20"/>
        </w:rPr>
        <w:t xml:space="preserve">) </w:t>
      </w:r>
      <w:r w:rsidR="0067194D">
        <w:rPr>
          <w:sz w:val="20"/>
          <w:szCs w:val="20"/>
        </w:rPr>
        <w:t>govornih</w:t>
      </w:r>
      <w:r w:rsidR="001B3835" w:rsidRPr="00430F11">
        <w:rPr>
          <w:sz w:val="20"/>
          <w:szCs w:val="20"/>
        </w:rPr>
        <w:t xml:space="preserve"> </w:t>
      </w:r>
      <w:r w:rsidR="0067194D">
        <w:rPr>
          <w:sz w:val="20"/>
          <w:szCs w:val="20"/>
        </w:rPr>
        <w:t>Tarifa,</w:t>
      </w:r>
      <w:r w:rsidR="00D1498D" w:rsidRPr="00430F11">
        <w:rPr>
          <w:sz w:val="20"/>
          <w:szCs w:val="20"/>
        </w:rPr>
        <w:t xml:space="preserve"> </w:t>
      </w:r>
      <w:r w:rsidR="00F86539" w:rsidRPr="00430F11">
        <w:rPr>
          <w:sz w:val="20"/>
          <w:szCs w:val="20"/>
        </w:rPr>
        <w:t>dodatno i usluge</w:t>
      </w:r>
      <w:r w:rsidR="001B3835" w:rsidRPr="00430F11">
        <w:rPr>
          <w:sz w:val="20"/>
          <w:szCs w:val="20"/>
        </w:rPr>
        <w:t xml:space="preserve"> mobilnog interneta, </w:t>
      </w:r>
      <w:r w:rsidR="00D1498D" w:rsidRPr="00430F11">
        <w:rPr>
          <w:sz w:val="20"/>
          <w:szCs w:val="20"/>
        </w:rPr>
        <w:t xml:space="preserve">sa minimalnim količinama koje prate narudžbu i kategoriju tipa </w:t>
      </w:r>
      <w:r w:rsidR="000B2B46" w:rsidRPr="00430F11">
        <w:rPr>
          <w:i/>
          <w:sz w:val="20"/>
          <w:szCs w:val="20"/>
        </w:rPr>
        <w:t>smartphone</w:t>
      </w:r>
      <w:r w:rsidR="000B2B46" w:rsidRPr="00430F11">
        <w:rPr>
          <w:sz w:val="20"/>
          <w:szCs w:val="20"/>
        </w:rPr>
        <w:t xml:space="preserve"> </w:t>
      </w:r>
      <w:r w:rsidR="00D1498D" w:rsidRPr="00430F11">
        <w:rPr>
          <w:sz w:val="20"/>
          <w:szCs w:val="20"/>
        </w:rPr>
        <w:t xml:space="preserve">telefona. </w:t>
      </w:r>
      <w:r w:rsidR="007E1211" w:rsidRPr="00430F11">
        <w:rPr>
          <w:sz w:val="20"/>
          <w:szCs w:val="20"/>
        </w:rPr>
        <w:t xml:space="preserve">Ponuditelj je dužan ponuditi najmanje jedan </w:t>
      </w:r>
      <w:r w:rsidR="00AF6853" w:rsidRPr="00430F11">
        <w:rPr>
          <w:sz w:val="20"/>
          <w:szCs w:val="20"/>
        </w:rPr>
        <w:t xml:space="preserve">model </w:t>
      </w:r>
      <w:r w:rsidR="00AF6853" w:rsidRPr="00430F11">
        <w:rPr>
          <w:i/>
          <w:sz w:val="20"/>
          <w:szCs w:val="20"/>
        </w:rPr>
        <w:t>smartphone</w:t>
      </w:r>
      <w:r w:rsidR="00AF6853" w:rsidRPr="00430F11">
        <w:rPr>
          <w:sz w:val="20"/>
          <w:szCs w:val="20"/>
        </w:rPr>
        <w:t xml:space="preserve"> </w:t>
      </w:r>
      <w:r w:rsidR="007E1211" w:rsidRPr="00430F11">
        <w:rPr>
          <w:sz w:val="20"/>
          <w:szCs w:val="20"/>
        </w:rPr>
        <w:t>uređaj</w:t>
      </w:r>
      <w:r w:rsidR="00AF6853" w:rsidRPr="00430F11">
        <w:rPr>
          <w:sz w:val="20"/>
          <w:szCs w:val="20"/>
        </w:rPr>
        <w:t>a za svaki OS naveden u tablicama 3, 5</w:t>
      </w:r>
      <w:r w:rsidR="0067194D">
        <w:rPr>
          <w:sz w:val="20"/>
          <w:szCs w:val="20"/>
        </w:rPr>
        <w:t>,7,9, i 11 (ukupno 5 (pet</w:t>
      </w:r>
      <w:r w:rsidR="00AF6853" w:rsidRPr="00430F11">
        <w:rPr>
          <w:sz w:val="20"/>
          <w:szCs w:val="20"/>
        </w:rPr>
        <w:t xml:space="preserve">) različita </w:t>
      </w:r>
      <w:r w:rsidR="00AF6853" w:rsidRPr="00430F11">
        <w:rPr>
          <w:i/>
          <w:sz w:val="20"/>
          <w:szCs w:val="20"/>
        </w:rPr>
        <w:t>smartphone</w:t>
      </w:r>
      <w:r w:rsidR="00AF6853" w:rsidRPr="00430F11">
        <w:rPr>
          <w:sz w:val="20"/>
          <w:szCs w:val="20"/>
        </w:rPr>
        <w:t xml:space="preserve"> uređaja).</w:t>
      </w:r>
    </w:p>
    <w:p w:rsidR="00874A0C" w:rsidRPr="00430F11" w:rsidRDefault="00874A0C" w:rsidP="00C7136A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</w:p>
    <w:p w:rsidR="00C72934" w:rsidRPr="00430F11" w:rsidRDefault="00AF6853" w:rsidP="00C72934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Modeli ponuđenih smartphone uređaja odnosno mobilnih uređaja </w:t>
      </w:r>
      <w:proofErr w:type="spellStart"/>
      <w:r w:rsidRPr="00430F11">
        <w:rPr>
          <w:sz w:val="20"/>
          <w:szCs w:val="20"/>
        </w:rPr>
        <w:t>Tablet</w:t>
      </w:r>
      <w:proofErr w:type="spellEnd"/>
      <w:r w:rsidRPr="00430F11">
        <w:rPr>
          <w:sz w:val="20"/>
          <w:szCs w:val="20"/>
        </w:rPr>
        <w:t xml:space="preserve"> ne smiju biti stariji od 18 (osamnaest) mjeseci od službene objave proizvođača o stavljanju u promet bilo gdje u EU.</w:t>
      </w:r>
      <w:r w:rsidRPr="00430F11">
        <w:t xml:space="preserve"> </w:t>
      </w:r>
      <w:r w:rsidRPr="00430F11">
        <w:rPr>
          <w:sz w:val="20"/>
          <w:szCs w:val="20"/>
        </w:rPr>
        <w:t>Ako se neki od ponuđenih modela GSM telefona tijekom važenja pojedinog ugovora između odabranoga ponuditelja i korisnika, odnosno tijekom važenja okvirnoga sporazuma, prestane proizvoditi ili se odlukom nadležnoga tijela povuče s tržišta, odabrani ponuditelj obvezan je u istom razredu u kojemu je bio uvršten taj model, bez odgode ponuditi drugi odgovarajući model i o tome odmah pisano obavijestiti Naručitelja tako da u ponudi uvijek ima najmanji potreban broj modela predviđenih za svaki razred.</w:t>
      </w:r>
      <w:r w:rsidR="00C72934" w:rsidRPr="00430F11">
        <w:rPr>
          <w:sz w:val="20"/>
          <w:szCs w:val="20"/>
        </w:rPr>
        <w:t xml:space="preserve"> </w:t>
      </w:r>
    </w:p>
    <w:p w:rsidR="00AF6853" w:rsidRPr="00430F11" w:rsidRDefault="00C72934" w:rsidP="00C72934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Svi ponuđeni uređaji moraju biti novi, nekorišteni, u izvornom tvorničkome pakiranju o</w:t>
      </w:r>
      <w:r w:rsidR="0067194D">
        <w:rPr>
          <w:sz w:val="20"/>
          <w:szCs w:val="20"/>
        </w:rPr>
        <w:t>dnosno prepakirani u pakiranje P</w:t>
      </w:r>
      <w:r w:rsidRPr="00430F11">
        <w:rPr>
          <w:sz w:val="20"/>
          <w:szCs w:val="20"/>
        </w:rPr>
        <w:t>onuditelja, sa svom dokumentacijom i uputama na hrvatskom i engleskome jeziku. Ponuđeni uređaji ili njihovi sastavni dijelovi ne smiju biti obnovljeni.</w:t>
      </w:r>
    </w:p>
    <w:p w:rsidR="000B2B46" w:rsidRPr="00430F11" w:rsidRDefault="004C0497" w:rsidP="000B2B4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Ukoliko ponuditelj nudi neki od svojih komercijalnih paketa usluga dužan je priložiti i detaljnu specifikaciju i opis usluga/tarifnih modela koji su ponuđeni u traženim tarifnim grupama naručitelja. </w:t>
      </w:r>
    </w:p>
    <w:p w:rsidR="0041498D" w:rsidRPr="00430F11" w:rsidRDefault="004C0497" w:rsidP="004C049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Ponuđeni tarifni modeli moraju minimalno zadovoljavati traženo iz popisa zahtjeva predmeta nadmetanja naručitelja</w:t>
      </w:r>
      <w:r w:rsidR="00984A61" w:rsidRPr="00430F11">
        <w:rPr>
          <w:sz w:val="20"/>
          <w:szCs w:val="20"/>
        </w:rPr>
        <w:t>.</w:t>
      </w:r>
    </w:p>
    <w:p w:rsidR="00FF0823" w:rsidRPr="00430F11" w:rsidRDefault="00FF0823" w:rsidP="004C0497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</w:p>
    <w:p w:rsidR="00D1498D" w:rsidRPr="00430F11" w:rsidRDefault="006714C1" w:rsidP="00F86539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Podatkovni promet </w:t>
      </w:r>
      <w:r w:rsidR="001B3835" w:rsidRPr="00430F11">
        <w:rPr>
          <w:sz w:val="20"/>
          <w:szCs w:val="20"/>
        </w:rPr>
        <w:t xml:space="preserve">kod glasovne linije kao i kod mobilnog interneta, </w:t>
      </w:r>
      <w:r w:rsidRPr="00430F11">
        <w:rPr>
          <w:sz w:val="20"/>
          <w:szCs w:val="20"/>
        </w:rPr>
        <w:t xml:space="preserve">nakon što se potroši uključeni paket prometa po najvećoj brzini tarife, pristupna brzina se smanjuje </w:t>
      </w:r>
      <w:r w:rsidR="00DA2E02" w:rsidRPr="00430F11">
        <w:rPr>
          <w:sz w:val="20"/>
          <w:szCs w:val="20"/>
        </w:rPr>
        <w:t>bez dodane naknade.</w:t>
      </w:r>
    </w:p>
    <w:p w:rsidR="00F86539" w:rsidRPr="00430F11" w:rsidRDefault="00F86539" w:rsidP="00F86539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0"/>
          <w:szCs w:val="20"/>
        </w:rPr>
      </w:pPr>
    </w:p>
    <w:p w:rsidR="00D1498D" w:rsidRPr="00430F11" w:rsidRDefault="00D1498D" w:rsidP="004C0497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Broj (količina) pretplatnika je </w:t>
      </w:r>
      <w:r w:rsidR="00B5150D" w:rsidRPr="00430F11">
        <w:rPr>
          <w:sz w:val="20"/>
          <w:szCs w:val="20"/>
        </w:rPr>
        <w:t>promjenjiva i na njega N</w:t>
      </w:r>
      <w:r w:rsidRPr="00430F11">
        <w:rPr>
          <w:sz w:val="20"/>
          <w:szCs w:val="20"/>
        </w:rPr>
        <w:t>aručitelj može prema svojim potrebama samostalno dodavati nove pretplatnike te brisati postojeće pretplatnike unutar količina određenih troškovnikom</w:t>
      </w:r>
      <w:r w:rsidR="00BA4B9F" w:rsidRPr="00430F11">
        <w:rPr>
          <w:sz w:val="20"/>
          <w:szCs w:val="20"/>
        </w:rPr>
        <w:t>, bez ikakvih dodatnih troškova (naplate ugovorne kazne)</w:t>
      </w:r>
      <w:r w:rsidRPr="00430F11">
        <w:rPr>
          <w:sz w:val="20"/>
          <w:szCs w:val="20"/>
        </w:rPr>
        <w:t xml:space="preserve">. </w:t>
      </w:r>
    </w:p>
    <w:p w:rsidR="00B72F01" w:rsidRPr="00430F11" w:rsidRDefault="00D1498D" w:rsidP="00D1498D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Ponuditelj je dužan u slučaju reklamacije ili kvara mobilnog uređaja osigurati Naručitelju </w:t>
      </w:r>
      <w:r w:rsidR="00B72F01" w:rsidRPr="00430F11">
        <w:rPr>
          <w:sz w:val="20"/>
          <w:szCs w:val="20"/>
        </w:rPr>
        <w:t>zamjenski mobilni uređaj sa istim ili boljim tehničkim karakteristikama, istog operativnog sustava</w:t>
      </w:r>
      <w:r w:rsidRPr="00430F11">
        <w:rPr>
          <w:sz w:val="20"/>
          <w:szCs w:val="20"/>
        </w:rPr>
        <w:t xml:space="preserve"> sve vrijeme trajanja popravka ili moguće zamjene do dostave novog ili popravljenog uređaja. </w:t>
      </w:r>
    </w:p>
    <w:p w:rsidR="00D1498D" w:rsidRPr="00430F11" w:rsidRDefault="00D1498D" w:rsidP="00D1498D">
      <w:pPr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lastRenderedPageBreak/>
        <w:t xml:space="preserve">Za proceduru popravka ili reklamacije mobilnog uređaja u ovlaštenim servisima zadužen je Ponuditelj te je dužan osigurati otpremu i dostavu sa i na lokaciju Naručitelja u radno vrijeme </w:t>
      </w:r>
      <w:r w:rsidR="003A08CC" w:rsidRPr="00430F11">
        <w:rPr>
          <w:sz w:val="20"/>
          <w:szCs w:val="20"/>
        </w:rPr>
        <w:t>Ustanov</w:t>
      </w:r>
      <w:r w:rsidR="002E2F84" w:rsidRPr="00430F11">
        <w:rPr>
          <w:sz w:val="20"/>
          <w:szCs w:val="20"/>
        </w:rPr>
        <w:t>a</w:t>
      </w:r>
      <w:r w:rsidR="00684F9D" w:rsidRPr="00430F11">
        <w:rPr>
          <w:sz w:val="20"/>
          <w:szCs w:val="20"/>
        </w:rPr>
        <w:t xml:space="preserve"> ili po direktnom dogovoru u cjelokupnom vremenu trajanja Ugovora.</w:t>
      </w:r>
    </w:p>
    <w:p w:rsidR="00D1498D" w:rsidRPr="00430F11" w:rsidRDefault="00D1498D" w:rsidP="00D1498D">
      <w:pPr>
        <w:jc w:val="both"/>
        <w:rPr>
          <w:sz w:val="20"/>
          <w:szCs w:val="20"/>
        </w:rPr>
      </w:pPr>
    </w:p>
    <w:p w:rsidR="00D1498D" w:rsidRPr="00430F11" w:rsidRDefault="00D1498D" w:rsidP="00D1498D">
      <w:pPr>
        <w:spacing w:before="60" w:after="60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Odabrani Ponuditelj je obvezan osigurati jednostavan postupak okončanja ugovora kojim se naručitelju omogućuje nesmetana primopredaja svih usluga u pokretnim mrežama po isteku važenja </w:t>
      </w:r>
      <w:r w:rsidR="00DA2E02" w:rsidRPr="00430F11">
        <w:rPr>
          <w:iCs/>
          <w:sz w:val="20"/>
          <w:szCs w:val="20"/>
        </w:rPr>
        <w:t>Ugovora</w:t>
      </w:r>
      <w:r w:rsidRPr="00430F11">
        <w:rPr>
          <w:sz w:val="20"/>
          <w:szCs w:val="20"/>
        </w:rPr>
        <w:t xml:space="preserve"> bez utjecaja na raspoloživost korištenih usluga i neprekinutost poslovanja pretplatnika, odnosno korisnika bez ikakvih dodatnih troškova.</w:t>
      </w:r>
    </w:p>
    <w:p w:rsidR="009A72C7" w:rsidRPr="00430F11" w:rsidRDefault="009A72C7" w:rsidP="00D1498D">
      <w:pPr>
        <w:spacing w:before="60" w:after="60"/>
        <w:ind w:firstLine="708"/>
        <w:jc w:val="both"/>
        <w:rPr>
          <w:sz w:val="20"/>
          <w:szCs w:val="20"/>
        </w:rPr>
      </w:pPr>
    </w:p>
    <w:p w:rsidR="00D1498D" w:rsidRPr="00430F11" w:rsidRDefault="00D1498D" w:rsidP="003A15D1">
      <w:pPr>
        <w:spacing w:before="60" w:after="60" w:line="276" w:lineRule="auto"/>
        <w:ind w:firstLine="708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Odabrani Ponuditelj je obvezan budućem odabranom ponuditelju predati sve važne informacije kako bi se osigurao nesmetan prelazak i neprekinutost poslovanja.</w:t>
      </w:r>
    </w:p>
    <w:p w:rsidR="009A72C7" w:rsidRPr="00430F11" w:rsidRDefault="009A72C7" w:rsidP="003A15D1">
      <w:pPr>
        <w:spacing w:before="60" w:after="60" w:line="276" w:lineRule="auto"/>
        <w:ind w:firstLine="708"/>
        <w:jc w:val="both"/>
        <w:rPr>
          <w:sz w:val="20"/>
          <w:szCs w:val="20"/>
        </w:rPr>
      </w:pPr>
    </w:p>
    <w:p w:rsidR="00D1498D" w:rsidRPr="00430F11" w:rsidRDefault="00D1498D" w:rsidP="00D1498D">
      <w:pPr>
        <w:spacing w:before="60" w:after="60"/>
        <w:jc w:val="both"/>
        <w:rPr>
          <w:sz w:val="20"/>
          <w:szCs w:val="20"/>
        </w:rPr>
      </w:pPr>
      <w:r w:rsidRPr="00430F11">
        <w:rPr>
          <w:b/>
          <w:bCs/>
          <w:i/>
          <w:iCs/>
          <w:sz w:val="20"/>
          <w:szCs w:val="20"/>
        </w:rPr>
        <w:t>IZJAVA PONUDITELJA:</w:t>
      </w:r>
    </w:p>
    <w:p w:rsidR="00D1498D" w:rsidRPr="00430F11" w:rsidRDefault="00D1498D" w:rsidP="004C0497">
      <w:pPr>
        <w:spacing w:before="60" w:after="60"/>
        <w:jc w:val="both"/>
        <w:rPr>
          <w:b/>
          <w:bCs/>
          <w:i/>
          <w:iCs/>
          <w:sz w:val="20"/>
          <w:szCs w:val="20"/>
        </w:rPr>
      </w:pPr>
      <w:r w:rsidRPr="00430F11">
        <w:rPr>
          <w:b/>
          <w:bCs/>
          <w:i/>
          <w:iCs/>
          <w:sz w:val="20"/>
          <w:szCs w:val="20"/>
        </w:rPr>
        <w:t>Poznati su nam ovi Opći uvjeti temeljem kojih je sastavljena naša ponuda;</w:t>
      </w:r>
      <w:r w:rsidRPr="00430F11">
        <w:rPr>
          <w:sz w:val="20"/>
          <w:szCs w:val="20"/>
        </w:rPr>
        <w:t xml:space="preserve"> </w:t>
      </w:r>
      <w:r w:rsidRPr="00430F11">
        <w:rPr>
          <w:b/>
          <w:bCs/>
          <w:i/>
          <w:iCs/>
          <w:sz w:val="20"/>
          <w:szCs w:val="20"/>
        </w:rPr>
        <w:t>prihvaćamo ih u cijelosti te njihovom ovjerom prihvaćamo sve njihove odredbe.</w:t>
      </w:r>
    </w:p>
    <w:p w:rsidR="001A088B" w:rsidRPr="00430F11" w:rsidRDefault="001A088B" w:rsidP="004C0497">
      <w:pPr>
        <w:spacing w:before="60" w:after="60"/>
        <w:jc w:val="both"/>
        <w:rPr>
          <w:b/>
          <w:bCs/>
          <w:i/>
          <w:iCs/>
          <w:sz w:val="20"/>
          <w:szCs w:val="20"/>
        </w:rPr>
      </w:pPr>
    </w:p>
    <w:p w:rsidR="00FF5279" w:rsidRPr="00430F11" w:rsidRDefault="00FF5279" w:rsidP="004C0497">
      <w:pPr>
        <w:spacing w:before="60" w:after="60"/>
        <w:jc w:val="both"/>
        <w:rPr>
          <w:b/>
          <w:bCs/>
          <w:i/>
          <w:iCs/>
          <w:sz w:val="20"/>
          <w:szCs w:val="20"/>
        </w:rPr>
      </w:pPr>
    </w:p>
    <w:p w:rsidR="00FF5279" w:rsidRPr="00430F11" w:rsidRDefault="00FF5279" w:rsidP="004C0497">
      <w:pPr>
        <w:spacing w:before="60" w:after="60"/>
        <w:jc w:val="both"/>
        <w:rPr>
          <w:b/>
          <w:bCs/>
          <w:i/>
          <w:iCs/>
          <w:sz w:val="20"/>
          <w:szCs w:val="20"/>
        </w:rPr>
      </w:pPr>
    </w:p>
    <w:p w:rsidR="00FF5279" w:rsidRPr="00430F11" w:rsidRDefault="00FF5279" w:rsidP="004C0497">
      <w:pPr>
        <w:spacing w:before="60" w:after="60"/>
        <w:jc w:val="both"/>
        <w:rPr>
          <w:b/>
          <w:bCs/>
          <w:i/>
          <w:iCs/>
          <w:sz w:val="20"/>
          <w:szCs w:val="20"/>
        </w:rPr>
      </w:pPr>
    </w:p>
    <w:p w:rsidR="00FF5279" w:rsidRPr="00430F11" w:rsidRDefault="00FF5279" w:rsidP="004C0497">
      <w:pPr>
        <w:spacing w:before="60" w:after="60"/>
        <w:jc w:val="both"/>
        <w:rPr>
          <w:b/>
          <w:bCs/>
          <w:i/>
          <w:iCs/>
          <w:sz w:val="20"/>
          <w:szCs w:val="20"/>
        </w:rPr>
      </w:pPr>
    </w:p>
    <w:p w:rsidR="004C0497" w:rsidRPr="00430F11" w:rsidRDefault="004C0497" w:rsidP="004C0497">
      <w:pPr>
        <w:pStyle w:val="Tijeloteksta"/>
        <w:rPr>
          <w:sz w:val="20"/>
        </w:rPr>
      </w:pPr>
    </w:p>
    <w:p w:rsidR="00D1498D" w:rsidRPr="00430F11" w:rsidRDefault="004C0497" w:rsidP="004C0497">
      <w:pPr>
        <w:pStyle w:val="Tijeloteksta"/>
        <w:rPr>
          <w:sz w:val="20"/>
        </w:rPr>
      </w:pPr>
      <w:r w:rsidRPr="00430F11">
        <w:rPr>
          <w:sz w:val="20"/>
        </w:rPr>
        <w:t xml:space="preserve">                                               M.P.                      </w:t>
      </w:r>
      <w:r w:rsidR="00D1498D" w:rsidRPr="00430F11">
        <w:rPr>
          <w:sz w:val="20"/>
        </w:rPr>
        <w:t>___________________________________________</w:t>
      </w:r>
    </w:p>
    <w:p w:rsidR="00AE1152" w:rsidRPr="00430F11" w:rsidRDefault="00D1498D" w:rsidP="001A088B">
      <w:pPr>
        <w:tabs>
          <w:tab w:val="left" w:pos="5865"/>
        </w:tabs>
        <w:jc w:val="right"/>
        <w:rPr>
          <w:b/>
          <w:sz w:val="18"/>
          <w:szCs w:val="20"/>
        </w:rPr>
      </w:pPr>
      <w:r w:rsidRPr="00430F11">
        <w:rPr>
          <w:sz w:val="20"/>
          <w:szCs w:val="20"/>
        </w:rPr>
        <w:t xml:space="preserve"> </w:t>
      </w:r>
      <w:r w:rsidRPr="00430F11">
        <w:rPr>
          <w:b/>
          <w:sz w:val="18"/>
          <w:szCs w:val="20"/>
        </w:rPr>
        <w:t>Ime, prezime i potpis ovlaštene/ih osobe/a Ponuditelja</w:t>
      </w:r>
    </w:p>
    <w:p w:rsidR="005D073A" w:rsidRPr="00430F11" w:rsidRDefault="005D073A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9A72C7" w:rsidRPr="00430F11" w:rsidRDefault="009A72C7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9A72C7" w:rsidRPr="00430F11" w:rsidRDefault="009A72C7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9A72C7" w:rsidRPr="00430F11" w:rsidRDefault="009A72C7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FF5279" w:rsidRPr="00430F11" w:rsidRDefault="00FF5279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967DB2" w:rsidRPr="00430F11" w:rsidRDefault="00967DB2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9A72C7" w:rsidRPr="00430F11" w:rsidRDefault="009A72C7" w:rsidP="00D1498D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color w:val="58595B"/>
          <w:sz w:val="20"/>
          <w:szCs w:val="20"/>
        </w:rPr>
        <w:t xml:space="preserve">Tablica 2. - </w:t>
      </w:r>
      <w:r w:rsidRPr="00430F11">
        <w:rPr>
          <w:rFonts w:ascii="Arial" w:hAnsi="Arial" w:cs="Arial"/>
          <w:b/>
          <w:caps/>
          <w:color w:val="58595B"/>
          <w:sz w:val="20"/>
          <w:szCs w:val="20"/>
        </w:rPr>
        <w:t xml:space="preserve">zahtijevani kapacitet u pokretnoj </w:t>
      </w:r>
      <w:r w:rsidR="00D00713" w:rsidRPr="00430F11">
        <w:rPr>
          <w:rFonts w:ascii="Arial" w:hAnsi="Arial" w:cs="Arial"/>
          <w:b/>
          <w:caps/>
          <w:color w:val="58595B"/>
          <w:sz w:val="20"/>
          <w:szCs w:val="20"/>
        </w:rPr>
        <w:t xml:space="preserve">ELEKTRONIČKOJ </w:t>
      </w:r>
      <w:r w:rsidRPr="00430F11">
        <w:rPr>
          <w:rFonts w:ascii="Arial" w:hAnsi="Arial" w:cs="Arial"/>
          <w:b/>
          <w:caps/>
          <w:color w:val="58595B"/>
          <w:sz w:val="20"/>
          <w:szCs w:val="20"/>
        </w:rPr>
        <w:t>komunikacijskoj mreži</w:t>
      </w:r>
    </w:p>
    <w:p w:rsidR="009420F3" w:rsidRPr="00430F11" w:rsidRDefault="009420F3" w:rsidP="00D1498D">
      <w:pPr>
        <w:pStyle w:val="Bezproreda1"/>
        <w:jc w:val="both"/>
        <w:rPr>
          <w:rFonts w:ascii="Arial" w:hAnsi="Arial" w:cs="Arial"/>
          <w:b/>
          <w:caps/>
          <w:color w:val="58595B"/>
          <w:sz w:val="20"/>
          <w:szCs w:val="20"/>
        </w:rPr>
      </w:pPr>
    </w:p>
    <w:p w:rsidR="00B01BE7" w:rsidRPr="00430F11" w:rsidRDefault="00B01BE7" w:rsidP="00B01BE7">
      <w:pPr>
        <w:ind w:right="-61"/>
        <w:jc w:val="both"/>
        <w:rPr>
          <w:sz w:val="20"/>
          <w:szCs w:val="20"/>
        </w:rPr>
      </w:pPr>
      <w:r w:rsidRPr="00430F11">
        <w:rPr>
          <w:sz w:val="20"/>
          <w:szCs w:val="20"/>
        </w:rPr>
        <w:t>Tablica 2. nalazi se u prilogu dokumentacije za nadmetanje „</w:t>
      </w:r>
      <w:r w:rsidR="0076580F" w:rsidRPr="00430F11">
        <w:rPr>
          <w:sz w:val="20"/>
          <w:szCs w:val="20"/>
        </w:rPr>
        <w:t>Tablica</w:t>
      </w:r>
      <w:r w:rsidR="00A20474" w:rsidRPr="00430F11">
        <w:rPr>
          <w:sz w:val="20"/>
          <w:szCs w:val="20"/>
        </w:rPr>
        <w:t xml:space="preserve"> </w:t>
      </w:r>
      <w:r w:rsidRPr="00430F11">
        <w:rPr>
          <w:sz w:val="20"/>
          <w:szCs w:val="20"/>
        </w:rPr>
        <w:t>2“</w:t>
      </w:r>
      <w:r w:rsidR="00A20474" w:rsidRPr="00430F11">
        <w:rPr>
          <w:sz w:val="20"/>
          <w:szCs w:val="20"/>
        </w:rPr>
        <w:t>.</w:t>
      </w:r>
    </w:p>
    <w:p w:rsidR="00D1498D" w:rsidRPr="00430F11" w:rsidRDefault="00116B8C" w:rsidP="00D70EC3">
      <w:pPr>
        <w:pStyle w:val="Bezproreda1"/>
        <w:numPr>
          <w:ilvl w:val="0"/>
          <w:numId w:val="2"/>
        </w:numPr>
        <w:jc w:val="both"/>
        <w:rPr>
          <w:rFonts w:ascii="Arial" w:hAnsi="Arial" w:cs="Arial"/>
          <w:b/>
          <w:color w:val="58595B"/>
          <w:sz w:val="20"/>
          <w:szCs w:val="20"/>
        </w:rPr>
      </w:pPr>
      <w:r w:rsidRPr="00430F11">
        <w:rPr>
          <w:rFonts w:ascii="Arial" w:hAnsi="Arial" w:cs="Arial"/>
          <w:b/>
          <w:color w:val="58595B"/>
          <w:sz w:val="20"/>
          <w:szCs w:val="20"/>
        </w:rPr>
        <w:br w:type="page"/>
      </w:r>
      <w:r w:rsidR="00D1498D" w:rsidRPr="00430F11">
        <w:rPr>
          <w:rFonts w:ascii="Arial" w:hAnsi="Arial" w:cs="Arial"/>
          <w:b/>
          <w:color w:val="58595B"/>
          <w:sz w:val="20"/>
          <w:szCs w:val="20"/>
        </w:rPr>
        <w:lastRenderedPageBreak/>
        <w:t>TEHNIČKA SPECIFIKACIJA MOBILNIH UREĐAJA I TARIFE</w:t>
      </w: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Tablica 3. - Tehnička specifikacija mobilnog uređaja 1</w:t>
      </w: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  <w:u w:val="single"/>
        </w:rPr>
      </w:pPr>
    </w:p>
    <w:tbl>
      <w:tblPr>
        <w:tblW w:w="90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567"/>
        <w:gridCol w:w="2644"/>
        <w:gridCol w:w="1134"/>
        <w:gridCol w:w="2694"/>
      </w:tblGrid>
      <w:tr w:rsidR="00430F11" w:rsidRPr="00430F11" w:rsidTr="007D67D4">
        <w:trPr>
          <w:trHeight w:val="699"/>
        </w:trPr>
        <w:tc>
          <w:tcPr>
            <w:tcW w:w="2567" w:type="dxa"/>
            <w:noWrap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Karakteristike</w:t>
            </w: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Osobine</w:t>
            </w:r>
          </w:p>
        </w:tc>
        <w:tc>
          <w:tcPr>
            <w:tcW w:w="1134" w:type="dxa"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Jedinica mjere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Minimalno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Frekvencijsko područje</w:t>
            </w: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GSM / HSPA / LTE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MHz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850/900/1800/1900/2100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 w:val="restart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Zaslon</w:t>
            </w: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Rezolucija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200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ppi</w:t>
            </w:r>
            <w:proofErr w:type="spellEnd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gustoće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piksela</w:t>
            </w:r>
            <w:proofErr w:type="spellEnd"/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Dijagonala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"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4.</w:t>
            </w:r>
            <w:r w:rsidR="007D67D4" w:rsidRPr="00430F11">
              <w:rPr>
                <w:rFonts w:ascii="Arial" w:hAnsi="Arial" w:cs="Arial"/>
                <w:color w:val="58595B"/>
                <w:sz w:val="20"/>
                <w:szCs w:val="20"/>
              </w:rPr>
              <w:t>5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Broj boja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16M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Kamera</w:t>
            </w: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Razlučivost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 w:val="restart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Povezivost</w:t>
            </w:r>
            <w:proofErr w:type="spellEnd"/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WLAN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USB 2.0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 w:val="restart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Memorija</w:t>
            </w: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Radna memorija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Prostor pohrane podataka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94" w:type="dxa"/>
            <w:noWrap/>
          </w:tcPr>
          <w:p w:rsidR="00874A0C" w:rsidRPr="00430F11" w:rsidRDefault="00C32909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4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 w:val="restart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Prijenos podataka</w:t>
            </w: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3G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LTE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 w:val="restart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Poruke</w:t>
            </w: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SMS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MMS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67" w:type="dxa"/>
            <w:vMerge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e-mail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300"/>
        </w:trPr>
        <w:tc>
          <w:tcPr>
            <w:tcW w:w="2567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Baterija</w:t>
            </w:r>
          </w:p>
        </w:tc>
        <w:tc>
          <w:tcPr>
            <w:tcW w:w="264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Tehnologija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Li-ion 1900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mAh</w:t>
            </w:r>
            <w:proofErr w:type="spellEnd"/>
          </w:p>
        </w:tc>
      </w:tr>
      <w:tr w:rsidR="00874A0C" w:rsidRPr="00430F11" w:rsidTr="007D67D4">
        <w:trPr>
          <w:trHeight w:val="288"/>
        </w:trPr>
        <w:tc>
          <w:tcPr>
            <w:tcW w:w="2567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Podržan operativni sustav </w:t>
            </w:r>
          </w:p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(jedan od navedenih)</w:t>
            </w:r>
          </w:p>
        </w:tc>
        <w:tc>
          <w:tcPr>
            <w:tcW w:w="2644" w:type="dxa"/>
            <w:noWrap/>
          </w:tcPr>
          <w:p w:rsidR="0067194D" w:rsidRDefault="0067194D" w:rsidP="0067194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>
              <w:rPr>
                <w:rFonts w:ascii="Arial" w:hAnsi="Arial" w:cs="Arial"/>
                <w:color w:val="58595B"/>
                <w:sz w:val="20"/>
                <w:szCs w:val="20"/>
              </w:rPr>
              <w:t xml:space="preserve">Android, </w:t>
            </w:r>
          </w:p>
          <w:p w:rsidR="00874A0C" w:rsidRPr="00430F11" w:rsidRDefault="0067194D" w:rsidP="0067194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67194D">
              <w:rPr>
                <w:rFonts w:ascii="Arial" w:hAnsi="Arial" w:cs="Arial"/>
                <w:color w:val="58595B"/>
                <w:sz w:val="20"/>
                <w:szCs w:val="20"/>
              </w:rPr>
              <w:t>Windows 10 Mobile</w:t>
            </w:r>
          </w:p>
        </w:tc>
        <w:tc>
          <w:tcPr>
            <w:tcW w:w="113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</w:tbl>
    <w:p w:rsidR="00874A0C" w:rsidRPr="00430F11" w:rsidRDefault="00874A0C" w:rsidP="00874A0C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      TABLICA 4. – TARIFA 1 </w:t>
      </w: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tbl>
      <w:tblPr>
        <w:tblW w:w="63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</w:tblGrid>
      <w:tr w:rsidR="00430F11" w:rsidRPr="00430F11" w:rsidTr="007D67D4">
        <w:tc>
          <w:tcPr>
            <w:tcW w:w="3652" w:type="dxa"/>
            <w:shd w:val="clear" w:color="auto" w:fill="D9D9D9"/>
            <w:vAlign w:val="center"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tarifa 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minimalna KOLIČINA mjesečno</w:t>
            </w:r>
          </w:p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</w:p>
        </w:tc>
      </w:tr>
      <w:tr w:rsidR="00430F11" w:rsidRPr="00430F11" w:rsidTr="007D67D4">
        <w:tc>
          <w:tcPr>
            <w:tcW w:w="3652" w:type="dxa"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prema svim mrežama</w:t>
            </w:r>
          </w:p>
        </w:tc>
        <w:tc>
          <w:tcPr>
            <w:tcW w:w="2693" w:type="dxa"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100</w:t>
            </w:r>
          </w:p>
        </w:tc>
      </w:tr>
      <w:tr w:rsidR="00430F11" w:rsidRPr="00430F11" w:rsidTr="007D67D4">
        <w:tc>
          <w:tcPr>
            <w:tcW w:w="3652" w:type="dxa"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unutar mreže</w:t>
            </w:r>
          </w:p>
        </w:tc>
        <w:tc>
          <w:tcPr>
            <w:tcW w:w="2693" w:type="dxa"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0</w:t>
            </w:r>
          </w:p>
        </w:tc>
      </w:tr>
      <w:tr w:rsidR="00430F11" w:rsidRPr="00430F11" w:rsidTr="007D67D4">
        <w:tc>
          <w:tcPr>
            <w:tcW w:w="3652" w:type="dxa"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SMS</w:t>
            </w:r>
          </w:p>
        </w:tc>
        <w:tc>
          <w:tcPr>
            <w:tcW w:w="2693" w:type="dxa"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100</w:t>
            </w:r>
          </w:p>
        </w:tc>
      </w:tr>
      <w:tr w:rsidR="00430F11" w:rsidRPr="00430F11" w:rsidTr="007D67D4">
        <w:tc>
          <w:tcPr>
            <w:tcW w:w="3652" w:type="dxa"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podatkovnog prometa</w:t>
            </w:r>
          </w:p>
        </w:tc>
        <w:tc>
          <w:tcPr>
            <w:tcW w:w="2693" w:type="dxa"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250MB</w:t>
            </w:r>
          </w:p>
        </w:tc>
      </w:tr>
      <w:tr w:rsidR="00874A0C" w:rsidRPr="00430F11" w:rsidTr="007D67D4">
        <w:tc>
          <w:tcPr>
            <w:tcW w:w="3652" w:type="dxa"/>
          </w:tcPr>
          <w:p w:rsidR="00874A0C" w:rsidRPr="00430F11" w:rsidRDefault="00874A0C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Uspostava poziva</w:t>
            </w:r>
          </w:p>
        </w:tc>
        <w:tc>
          <w:tcPr>
            <w:tcW w:w="2693" w:type="dxa"/>
          </w:tcPr>
          <w:p w:rsidR="00874A0C" w:rsidRPr="00430F11" w:rsidRDefault="00874A0C" w:rsidP="007D67D4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NE</w:t>
            </w:r>
          </w:p>
        </w:tc>
      </w:tr>
    </w:tbl>
    <w:p w:rsidR="00874A0C" w:rsidRPr="00430F11" w:rsidRDefault="00874A0C" w:rsidP="00874A0C">
      <w:pPr>
        <w:pStyle w:val="Bezproreda1"/>
        <w:tabs>
          <w:tab w:val="left" w:pos="451"/>
        </w:tabs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tabs>
          <w:tab w:val="left" w:pos="451"/>
        </w:tabs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p w:rsidR="00874A0C" w:rsidRPr="00430F11" w:rsidRDefault="00874A0C" w:rsidP="00874A0C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430F11">
        <w:rPr>
          <w:b/>
          <w:bCs/>
          <w:iCs/>
          <w:caps/>
          <w:sz w:val="20"/>
          <w:szCs w:val="20"/>
        </w:rPr>
        <w:t>*</w:t>
      </w:r>
      <w:r w:rsidRPr="00430F11">
        <w:rPr>
          <w:sz w:val="20"/>
          <w:szCs w:val="20"/>
        </w:rPr>
        <w:t xml:space="preserve"> podatkovni promet nakon što se potroši uključeni paket prometa po najvećoj brzini tarife, </w:t>
      </w:r>
    </w:p>
    <w:p w:rsidR="00874A0C" w:rsidRPr="00430F11" w:rsidRDefault="00874A0C" w:rsidP="00874A0C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  pristupna brzina se smanjuje bez dodatne naknade</w:t>
      </w:r>
    </w:p>
    <w:p w:rsidR="00874A0C" w:rsidRPr="00430F11" w:rsidRDefault="00874A0C" w:rsidP="00874A0C">
      <w:pPr>
        <w:pStyle w:val="Bezproreda1"/>
        <w:tabs>
          <w:tab w:val="left" w:pos="451"/>
        </w:tabs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874A0C" w:rsidRPr="00430F11" w:rsidRDefault="00874A0C" w:rsidP="00874A0C">
      <w:pPr>
        <w:pStyle w:val="Bezproreda1"/>
        <w:jc w:val="both"/>
        <w:rPr>
          <w:rFonts w:ascii="Arial" w:hAnsi="Arial" w:cs="Arial"/>
          <w:b/>
          <w:color w:val="58595B"/>
          <w:sz w:val="20"/>
          <w:szCs w:val="20"/>
        </w:rPr>
      </w:pPr>
    </w:p>
    <w:p w:rsidR="00373C01" w:rsidRPr="00430F11" w:rsidRDefault="00373C01" w:rsidP="00B5150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p w:rsidR="00373C01" w:rsidRPr="00430F11" w:rsidRDefault="00373C01" w:rsidP="00B5150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p w:rsidR="00874A0C" w:rsidRPr="00430F11" w:rsidRDefault="00874A0C" w:rsidP="00B5150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p w:rsidR="00B5150D" w:rsidRPr="00430F11" w:rsidRDefault="00D41FF8" w:rsidP="00B5150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Tablica 5</w:t>
      </w:r>
      <w:r w:rsidR="00B5150D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. - Tehnička spe</w:t>
      </w:r>
      <w:r w:rsidR="00DA2E02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cifikacija mobilnog uređaja </w:t>
      </w:r>
      <w:r w:rsidR="00874A0C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2</w:t>
      </w:r>
    </w:p>
    <w:p w:rsidR="00B5150D" w:rsidRPr="00430F11" w:rsidRDefault="00B5150D" w:rsidP="00B5150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  <w:u w:val="single"/>
        </w:rPr>
      </w:pPr>
    </w:p>
    <w:tbl>
      <w:tblPr>
        <w:tblW w:w="90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567"/>
        <w:gridCol w:w="2644"/>
        <w:gridCol w:w="1134"/>
        <w:gridCol w:w="2694"/>
      </w:tblGrid>
      <w:tr w:rsidR="00430F11" w:rsidRPr="00430F11" w:rsidTr="0081225F">
        <w:trPr>
          <w:trHeight w:val="699"/>
        </w:trPr>
        <w:tc>
          <w:tcPr>
            <w:tcW w:w="2567" w:type="dxa"/>
            <w:noWrap/>
          </w:tcPr>
          <w:p w:rsidR="00B5150D" w:rsidRPr="00430F11" w:rsidRDefault="00B5150D" w:rsidP="00815A25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Karakteristike</w:t>
            </w:r>
          </w:p>
        </w:tc>
        <w:tc>
          <w:tcPr>
            <w:tcW w:w="2644" w:type="dxa"/>
            <w:noWrap/>
          </w:tcPr>
          <w:p w:rsidR="00B5150D" w:rsidRPr="00430F11" w:rsidRDefault="00B5150D" w:rsidP="00815A25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Osobine</w:t>
            </w:r>
          </w:p>
        </w:tc>
        <w:tc>
          <w:tcPr>
            <w:tcW w:w="1134" w:type="dxa"/>
          </w:tcPr>
          <w:p w:rsidR="00B5150D" w:rsidRPr="00430F11" w:rsidRDefault="00B5150D" w:rsidP="00815A25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Jedinica mjere</w:t>
            </w:r>
          </w:p>
        </w:tc>
        <w:tc>
          <w:tcPr>
            <w:tcW w:w="2694" w:type="dxa"/>
            <w:noWrap/>
          </w:tcPr>
          <w:p w:rsidR="00B5150D" w:rsidRPr="00430F11" w:rsidRDefault="00B72F01" w:rsidP="00815A25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Minimalno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Frekvencijsko područje</w:t>
            </w:r>
          </w:p>
        </w:tc>
        <w:tc>
          <w:tcPr>
            <w:tcW w:w="2644" w:type="dxa"/>
            <w:noWrap/>
          </w:tcPr>
          <w:p w:rsidR="00B5150D" w:rsidRPr="00430F11" w:rsidRDefault="00B72F01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GSM / </w:t>
            </w:r>
            <w:r w:rsidR="00856088" w:rsidRPr="00430F11">
              <w:rPr>
                <w:rFonts w:ascii="Arial" w:hAnsi="Arial" w:cs="Arial"/>
                <w:color w:val="58595B"/>
                <w:sz w:val="20"/>
                <w:szCs w:val="20"/>
              </w:rPr>
              <w:t>HSPA / LTE</w:t>
            </w:r>
          </w:p>
        </w:tc>
        <w:tc>
          <w:tcPr>
            <w:tcW w:w="113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MHz</w:t>
            </w:r>
          </w:p>
        </w:tc>
        <w:tc>
          <w:tcPr>
            <w:tcW w:w="269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850/900/1800/1900/2100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Zaslon</w:t>
            </w:r>
          </w:p>
        </w:tc>
        <w:tc>
          <w:tcPr>
            <w:tcW w:w="2644" w:type="dxa"/>
            <w:noWrap/>
          </w:tcPr>
          <w:p w:rsidR="00B5150D" w:rsidRPr="00430F11" w:rsidRDefault="00B72F01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Rezolucija</w:t>
            </w:r>
          </w:p>
        </w:tc>
        <w:tc>
          <w:tcPr>
            <w:tcW w:w="113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B5150D" w:rsidRPr="00430F11" w:rsidRDefault="007D67D4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2</w:t>
            </w:r>
            <w:r w:rsidR="00BA7667" w:rsidRPr="00430F11">
              <w:rPr>
                <w:rFonts w:ascii="Arial" w:hAnsi="Arial" w:cs="Arial"/>
                <w:color w:val="58595B"/>
                <w:sz w:val="20"/>
                <w:szCs w:val="20"/>
              </w:rPr>
              <w:t>0</w:t>
            </w:r>
            <w:r w:rsidR="00E923E5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0 </w:t>
            </w:r>
            <w:proofErr w:type="spellStart"/>
            <w:r w:rsidR="00E923E5" w:rsidRPr="00430F11">
              <w:rPr>
                <w:rFonts w:ascii="Arial" w:hAnsi="Arial" w:cs="Arial"/>
                <w:color w:val="58595B"/>
                <w:sz w:val="20"/>
                <w:szCs w:val="20"/>
              </w:rPr>
              <w:t>ppi</w:t>
            </w:r>
            <w:proofErr w:type="spellEnd"/>
            <w:r w:rsidR="00E923E5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gustoće </w:t>
            </w:r>
            <w:proofErr w:type="spellStart"/>
            <w:r w:rsidR="00E923E5" w:rsidRPr="00430F11">
              <w:rPr>
                <w:rFonts w:ascii="Arial" w:hAnsi="Arial" w:cs="Arial"/>
                <w:color w:val="58595B"/>
                <w:sz w:val="20"/>
                <w:szCs w:val="20"/>
              </w:rPr>
              <w:t>piksela</w:t>
            </w:r>
            <w:proofErr w:type="spellEnd"/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Dijagonala</w:t>
            </w:r>
          </w:p>
        </w:tc>
        <w:tc>
          <w:tcPr>
            <w:tcW w:w="113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"</w:t>
            </w:r>
          </w:p>
        </w:tc>
        <w:tc>
          <w:tcPr>
            <w:tcW w:w="2694" w:type="dxa"/>
            <w:noWrap/>
          </w:tcPr>
          <w:p w:rsidR="00B5150D" w:rsidRPr="00430F11" w:rsidRDefault="00856088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4.</w:t>
            </w:r>
            <w:r w:rsidR="007D67D4" w:rsidRPr="00430F11">
              <w:rPr>
                <w:rFonts w:ascii="Arial" w:hAnsi="Arial" w:cs="Arial"/>
                <w:color w:val="58595B"/>
                <w:sz w:val="20"/>
                <w:szCs w:val="20"/>
              </w:rPr>
              <w:t>5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Broj boja</w:t>
            </w:r>
          </w:p>
        </w:tc>
        <w:tc>
          <w:tcPr>
            <w:tcW w:w="113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B5150D" w:rsidRPr="00430F11" w:rsidRDefault="00B928DB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16M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Kamera</w:t>
            </w:r>
          </w:p>
        </w:tc>
        <w:tc>
          <w:tcPr>
            <w:tcW w:w="264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Razlučivost</w:t>
            </w:r>
          </w:p>
        </w:tc>
        <w:tc>
          <w:tcPr>
            <w:tcW w:w="113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694" w:type="dxa"/>
            <w:noWrap/>
          </w:tcPr>
          <w:p w:rsidR="00B5150D" w:rsidRPr="00430F11" w:rsidRDefault="00B928DB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Povezivost</w:t>
            </w:r>
            <w:proofErr w:type="spellEnd"/>
          </w:p>
        </w:tc>
        <w:tc>
          <w:tcPr>
            <w:tcW w:w="264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WLAN</w:t>
            </w:r>
          </w:p>
        </w:tc>
        <w:tc>
          <w:tcPr>
            <w:tcW w:w="113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USB 2.0</w:t>
            </w:r>
          </w:p>
        </w:tc>
        <w:tc>
          <w:tcPr>
            <w:tcW w:w="113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1C127D" w:rsidRPr="00430F11" w:rsidRDefault="001C127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Memorija</w:t>
            </w:r>
          </w:p>
        </w:tc>
        <w:tc>
          <w:tcPr>
            <w:tcW w:w="2644" w:type="dxa"/>
            <w:noWrap/>
          </w:tcPr>
          <w:p w:rsidR="001C127D" w:rsidRPr="00430F11" w:rsidRDefault="001C127D" w:rsidP="0081225F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Radna memorija</w:t>
            </w:r>
          </w:p>
        </w:tc>
        <w:tc>
          <w:tcPr>
            <w:tcW w:w="1134" w:type="dxa"/>
            <w:noWrap/>
          </w:tcPr>
          <w:p w:rsidR="001C127D" w:rsidRPr="00430F11" w:rsidRDefault="001C127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94" w:type="dxa"/>
            <w:noWrap/>
          </w:tcPr>
          <w:p w:rsidR="001C127D" w:rsidRPr="00430F11" w:rsidRDefault="001C127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1C127D" w:rsidRPr="00430F11" w:rsidRDefault="001C127D" w:rsidP="001C127D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Prostor pohrane podataka</w:t>
            </w:r>
          </w:p>
        </w:tc>
        <w:tc>
          <w:tcPr>
            <w:tcW w:w="113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9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Prijenos podataka</w:t>
            </w:r>
          </w:p>
        </w:tc>
        <w:tc>
          <w:tcPr>
            <w:tcW w:w="264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3G</w:t>
            </w:r>
          </w:p>
        </w:tc>
        <w:tc>
          <w:tcPr>
            <w:tcW w:w="113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LTE</w:t>
            </w:r>
          </w:p>
        </w:tc>
        <w:tc>
          <w:tcPr>
            <w:tcW w:w="113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Poruke</w:t>
            </w:r>
          </w:p>
        </w:tc>
        <w:tc>
          <w:tcPr>
            <w:tcW w:w="264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SMS</w:t>
            </w:r>
          </w:p>
        </w:tc>
        <w:tc>
          <w:tcPr>
            <w:tcW w:w="113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MMS</w:t>
            </w:r>
          </w:p>
        </w:tc>
        <w:tc>
          <w:tcPr>
            <w:tcW w:w="113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e-mail</w:t>
            </w:r>
          </w:p>
        </w:tc>
        <w:tc>
          <w:tcPr>
            <w:tcW w:w="113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300"/>
        </w:trPr>
        <w:tc>
          <w:tcPr>
            <w:tcW w:w="2567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Baterija</w:t>
            </w:r>
          </w:p>
        </w:tc>
        <w:tc>
          <w:tcPr>
            <w:tcW w:w="264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Tehnologija</w:t>
            </w:r>
          </w:p>
        </w:tc>
        <w:tc>
          <w:tcPr>
            <w:tcW w:w="113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1C127D" w:rsidRPr="00430F11" w:rsidRDefault="001C127D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Li-ion</w:t>
            </w:r>
            <w:r w:rsidR="007D67D4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190</w:t>
            </w: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0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mAh</w:t>
            </w:r>
            <w:proofErr w:type="spellEnd"/>
          </w:p>
        </w:tc>
      </w:tr>
      <w:tr w:rsidR="001C127D" w:rsidRPr="00430F11" w:rsidTr="0081225F">
        <w:trPr>
          <w:trHeight w:val="288"/>
        </w:trPr>
        <w:tc>
          <w:tcPr>
            <w:tcW w:w="2567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Podržan operativni sustav </w:t>
            </w:r>
          </w:p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(jedan od navedenih)</w:t>
            </w:r>
          </w:p>
        </w:tc>
        <w:tc>
          <w:tcPr>
            <w:tcW w:w="2644" w:type="dxa"/>
            <w:noWrap/>
          </w:tcPr>
          <w:p w:rsidR="0067194D" w:rsidRDefault="0067194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>
              <w:rPr>
                <w:rFonts w:ascii="Arial" w:hAnsi="Arial" w:cs="Arial"/>
                <w:color w:val="58595B"/>
                <w:sz w:val="20"/>
                <w:szCs w:val="20"/>
              </w:rPr>
              <w:t xml:space="preserve">Android, </w:t>
            </w:r>
          </w:p>
          <w:p w:rsidR="001C127D" w:rsidRPr="00430F11" w:rsidRDefault="0067194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67194D">
              <w:rPr>
                <w:rFonts w:ascii="Arial" w:hAnsi="Arial" w:cs="Arial"/>
                <w:color w:val="58595B"/>
                <w:sz w:val="20"/>
                <w:szCs w:val="20"/>
              </w:rPr>
              <w:t>Windows 10 Mobile</w:t>
            </w:r>
          </w:p>
        </w:tc>
        <w:tc>
          <w:tcPr>
            <w:tcW w:w="113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</w:tbl>
    <w:p w:rsidR="00B5150D" w:rsidRPr="00430F11" w:rsidRDefault="00B5150D" w:rsidP="00B5150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B5150D" w:rsidRPr="00430F11" w:rsidRDefault="00B5150D" w:rsidP="00B5150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B5150D" w:rsidRPr="00430F11" w:rsidRDefault="00B5150D" w:rsidP="00B5150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B5150D" w:rsidRPr="00430F11" w:rsidRDefault="00D41FF8" w:rsidP="00B5150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      TABLICA 6</w:t>
      </w:r>
      <w:r w:rsidR="00874A0C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. – TARIFA 2</w:t>
      </w:r>
      <w:r w:rsidR="00B5150D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 </w:t>
      </w:r>
    </w:p>
    <w:p w:rsidR="00B5150D" w:rsidRPr="00430F11" w:rsidRDefault="00B5150D" w:rsidP="00B5150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tbl>
      <w:tblPr>
        <w:tblW w:w="63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</w:tblGrid>
      <w:tr w:rsidR="00430F11" w:rsidRPr="00430F11" w:rsidTr="00815A25">
        <w:tc>
          <w:tcPr>
            <w:tcW w:w="3652" w:type="dxa"/>
            <w:shd w:val="clear" w:color="auto" w:fill="D9D9D9"/>
            <w:vAlign w:val="center"/>
          </w:tcPr>
          <w:p w:rsidR="00B5150D" w:rsidRPr="00430F11" w:rsidRDefault="00874A0C" w:rsidP="00815A25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tarifa 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5150D" w:rsidRPr="00430F11" w:rsidRDefault="00B5150D" w:rsidP="00815A25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minimalna KOLIČINA mjesečno</w:t>
            </w:r>
          </w:p>
          <w:p w:rsidR="00B5150D" w:rsidRPr="00430F11" w:rsidRDefault="00B5150D" w:rsidP="00815A25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</w:p>
        </w:tc>
      </w:tr>
      <w:tr w:rsidR="00430F11" w:rsidRPr="00430F11" w:rsidTr="00815A25">
        <w:tc>
          <w:tcPr>
            <w:tcW w:w="3652" w:type="dxa"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prema svim mrežama</w:t>
            </w:r>
          </w:p>
        </w:tc>
        <w:tc>
          <w:tcPr>
            <w:tcW w:w="2693" w:type="dxa"/>
          </w:tcPr>
          <w:p w:rsidR="00B5150D" w:rsidRPr="00430F11" w:rsidRDefault="00525F5D" w:rsidP="00815A25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3</w:t>
            </w:r>
            <w:r w:rsidR="00DA2E02"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00</w:t>
            </w:r>
          </w:p>
        </w:tc>
      </w:tr>
      <w:tr w:rsidR="00430F11" w:rsidRPr="00430F11" w:rsidTr="00815A25">
        <w:tc>
          <w:tcPr>
            <w:tcW w:w="3652" w:type="dxa"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unutar mreže</w:t>
            </w:r>
          </w:p>
        </w:tc>
        <w:tc>
          <w:tcPr>
            <w:tcW w:w="2693" w:type="dxa"/>
          </w:tcPr>
          <w:p w:rsidR="00B5150D" w:rsidRPr="00430F11" w:rsidRDefault="00C3496F" w:rsidP="00815A25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0</w:t>
            </w:r>
          </w:p>
        </w:tc>
      </w:tr>
      <w:tr w:rsidR="00430F11" w:rsidRPr="00430F11" w:rsidTr="00815A25">
        <w:tc>
          <w:tcPr>
            <w:tcW w:w="3652" w:type="dxa"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SMS</w:t>
            </w:r>
          </w:p>
        </w:tc>
        <w:tc>
          <w:tcPr>
            <w:tcW w:w="2693" w:type="dxa"/>
          </w:tcPr>
          <w:p w:rsidR="00B5150D" w:rsidRPr="00430F11" w:rsidRDefault="00DA2E02" w:rsidP="00815A25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100</w:t>
            </w:r>
          </w:p>
        </w:tc>
      </w:tr>
      <w:tr w:rsidR="00430F11" w:rsidRPr="00430F11" w:rsidTr="00815A25">
        <w:tc>
          <w:tcPr>
            <w:tcW w:w="3652" w:type="dxa"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podatkovnog prometa</w:t>
            </w:r>
          </w:p>
        </w:tc>
        <w:tc>
          <w:tcPr>
            <w:tcW w:w="2693" w:type="dxa"/>
          </w:tcPr>
          <w:p w:rsidR="00B5150D" w:rsidRPr="00430F11" w:rsidRDefault="00525F5D" w:rsidP="00815A25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1GB</w:t>
            </w:r>
          </w:p>
        </w:tc>
      </w:tr>
      <w:tr w:rsidR="00B5150D" w:rsidRPr="00430F11" w:rsidTr="00815A25">
        <w:tc>
          <w:tcPr>
            <w:tcW w:w="3652" w:type="dxa"/>
          </w:tcPr>
          <w:p w:rsidR="00B5150D" w:rsidRPr="00430F11" w:rsidRDefault="00B5150D" w:rsidP="00815A25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Uspostava poziva</w:t>
            </w:r>
          </w:p>
        </w:tc>
        <w:tc>
          <w:tcPr>
            <w:tcW w:w="2693" w:type="dxa"/>
          </w:tcPr>
          <w:p w:rsidR="00B5150D" w:rsidRPr="00430F11" w:rsidRDefault="00B5150D" w:rsidP="00815A25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NE</w:t>
            </w:r>
          </w:p>
        </w:tc>
      </w:tr>
    </w:tbl>
    <w:p w:rsidR="00DA2E02" w:rsidRPr="00430F11" w:rsidRDefault="00DA2E02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p w:rsidR="00DA2E02" w:rsidRPr="00430F11" w:rsidRDefault="00DA2E02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p w:rsidR="00B72F01" w:rsidRPr="00430F11" w:rsidRDefault="00B72F01" w:rsidP="00B72F01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430F11">
        <w:rPr>
          <w:b/>
          <w:bCs/>
          <w:iCs/>
          <w:caps/>
          <w:sz w:val="20"/>
          <w:szCs w:val="20"/>
        </w:rPr>
        <w:t>*</w:t>
      </w:r>
      <w:r w:rsidRPr="00430F11">
        <w:rPr>
          <w:sz w:val="20"/>
          <w:szCs w:val="20"/>
        </w:rPr>
        <w:t xml:space="preserve"> podatkovni promet nakon što se potroši uključeni paket prometa po najvećoj brzini tarife, </w:t>
      </w:r>
    </w:p>
    <w:p w:rsidR="00B72F01" w:rsidRPr="00430F11" w:rsidRDefault="00B72F01" w:rsidP="00B72F01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  pristupna brzina se smanjuje bez dodatne naknade</w:t>
      </w:r>
    </w:p>
    <w:p w:rsidR="00B5150D" w:rsidRPr="00430F11" w:rsidRDefault="00B5150D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B5150D" w:rsidRPr="00430F11" w:rsidRDefault="0084315F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b/>
          <w:iCs/>
          <w:color w:val="58595B"/>
          <w:sz w:val="20"/>
          <w:szCs w:val="20"/>
        </w:rPr>
      </w:pPr>
      <w:r w:rsidRPr="00430F11">
        <w:rPr>
          <w:rFonts w:ascii="Arial" w:hAnsi="Arial" w:cs="Arial"/>
          <w:b/>
          <w:iCs/>
          <w:color w:val="58595B"/>
          <w:sz w:val="20"/>
          <w:szCs w:val="20"/>
        </w:rPr>
        <w:t xml:space="preserve">     </w:t>
      </w:r>
    </w:p>
    <w:p w:rsidR="004C0497" w:rsidRPr="00430F11" w:rsidRDefault="004C0497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B5150D" w:rsidRPr="00430F11" w:rsidRDefault="00B5150D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81225F" w:rsidRPr="00430F11" w:rsidRDefault="0081225F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5D073A" w:rsidRPr="00430F11" w:rsidRDefault="005D073A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13559E" w:rsidRPr="00430F11" w:rsidRDefault="0013559E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13559E" w:rsidRPr="00430F11" w:rsidRDefault="0013559E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874A0C" w:rsidRPr="00430F11" w:rsidRDefault="00874A0C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874A0C" w:rsidRPr="00430F11" w:rsidRDefault="00874A0C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856088" w:rsidRPr="00430F11" w:rsidRDefault="00856088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856088" w:rsidRPr="00430F11" w:rsidRDefault="00856088" w:rsidP="00B5150D">
      <w:pPr>
        <w:pStyle w:val="Bezproreda1"/>
        <w:tabs>
          <w:tab w:val="left" w:pos="451"/>
        </w:tabs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bCs/>
          <w:i/>
          <w:iCs/>
          <w:color w:val="58595B"/>
          <w:sz w:val="20"/>
          <w:szCs w:val="20"/>
        </w:rPr>
      </w:pPr>
    </w:p>
    <w:p w:rsidR="00D1498D" w:rsidRPr="00430F11" w:rsidRDefault="00D41FF8" w:rsidP="00D1498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lastRenderedPageBreak/>
        <w:t>Tablica 7</w:t>
      </w:r>
      <w:r w:rsidR="00D1498D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. - Tehnička specifik</w:t>
      </w:r>
      <w:r w:rsidR="00DA2E02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acija mobilnog uređaja </w:t>
      </w:r>
      <w:r w:rsidR="00874A0C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3</w:t>
      </w: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  <w:u w:val="single"/>
        </w:rPr>
      </w:pPr>
    </w:p>
    <w:tbl>
      <w:tblPr>
        <w:tblW w:w="88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567"/>
        <w:gridCol w:w="2644"/>
        <w:gridCol w:w="993"/>
        <w:gridCol w:w="2693"/>
      </w:tblGrid>
      <w:tr w:rsidR="00430F11" w:rsidRPr="00430F11" w:rsidTr="0081225F">
        <w:trPr>
          <w:trHeight w:val="699"/>
        </w:trPr>
        <w:tc>
          <w:tcPr>
            <w:tcW w:w="2567" w:type="dxa"/>
            <w:noWrap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Karakteristike</w:t>
            </w:r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Osobine</w:t>
            </w:r>
          </w:p>
        </w:tc>
        <w:tc>
          <w:tcPr>
            <w:tcW w:w="993" w:type="dxa"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Jedinica mjere</w:t>
            </w:r>
          </w:p>
        </w:tc>
        <w:tc>
          <w:tcPr>
            <w:tcW w:w="2693" w:type="dxa"/>
            <w:noWrap/>
          </w:tcPr>
          <w:p w:rsidR="00D1498D" w:rsidRPr="00430F11" w:rsidRDefault="00B72F01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Minimalno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Frekvencijsko područje</w:t>
            </w:r>
          </w:p>
        </w:tc>
        <w:tc>
          <w:tcPr>
            <w:tcW w:w="2644" w:type="dxa"/>
            <w:noWrap/>
          </w:tcPr>
          <w:p w:rsidR="00D1498D" w:rsidRPr="00430F11" w:rsidRDefault="00B72F01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GSM / </w:t>
            </w:r>
            <w:r w:rsidR="00856088" w:rsidRPr="00430F11">
              <w:rPr>
                <w:rFonts w:ascii="Arial" w:hAnsi="Arial" w:cs="Arial"/>
                <w:color w:val="58595B"/>
                <w:sz w:val="20"/>
                <w:szCs w:val="20"/>
              </w:rPr>
              <w:t>HSPA / LTE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MHz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850/900/1800/1900/2100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B72F01" w:rsidRPr="00430F11" w:rsidRDefault="00B72F01" w:rsidP="00B72F01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Zaslon</w:t>
            </w:r>
          </w:p>
        </w:tc>
        <w:tc>
          <w:tcPr>
            <w:tcW w:w="2644" w:type="dxa"/>
            <w:noWrap/>
          </w:tcPr>
          <w:p w:rsidR="00B72F01" w:rsidRPr="00430F11" w:rsidRDefault="00B72F01" w:rsidP="00B72F01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Rezolucija</w:t>
            </w:r>
          </w:p>
        </w:tc>
        <w:tc>
          <w:tcPr>
            <w:tcW w:w="993" w:type="dxa"/>
            <w:noWrap/>
          </w:tcPr>
          <w:p w:rsidR="00B72F01" w:rsidRPr="00430F11" w:rsidRDefault="00B72F01" w:rsidP="00B72F01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B72F01" w:rsidRPr="00430F11" w:rsidRDefault="00BA7667" w:rsidP="00B72F01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25</w:t>
            </w:r>
            <w:r w:rsidR="00E923E5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0 </w:t>
            </w:r>
            <w:proofErr w:type="spellStart"/>
            <w:r w:rsidR="00E923E5" w:rsidRPr="00430F11">
              <w:rPr>
                <w:rFonts w:ascii="Arial" w:hAnsi="Arial" w:cs="Arial"/>
                <w:color w:val="58595B"/>
                <w:sz w:val="20"/>
                <w:szCs w:val="20"/>
              </w:rPr>
              <w:t>ppi</w:t>
            </w:r>
            <w:proofErr w:type="spellEnd"/>
            <w:r w:rsidR="00E923E5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gustoće </w:t>
            </w:r>
            <w:proofErr w:type="spellStart"/>
            <w:r w:rsidR="00E923E5" w:rsidRPr="00430F11">
              <w:rPr>
                <w:rFonts w:ascii="Arial" w:hAnsi="Arial" w:cs="Arial"/>
                <w:color w:val="58595B"/>
                <w:sz w:val="20"/>
                <w:szCs w:val="20"/>
              </w:rPr>
              <w:t>piksela</w:t>
            </w:r>
            <w:proofErr w:type="spellEnd"/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Dijagonala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"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4.</w:t>
            </w:r>
            <w:r w:rsidR="007D67D4" w:rsidRPr="00430F11">
              <w:rPr>
                <w:rFonts w:ascii="Arial" w:hAnsi="Arial" w:cs="Arial"/>
                <w:color w:val="58595B"/>
                <w:sz w:val="20"/>
                <w:szCs w:val="20"/>
              </w:rPr>
              <w:t>5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Broj boja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16M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Kamera</w:t>
            </w:r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Razlučivost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693" w:type="dxa"/>
            <w:noWrap/>
          </w:tcPr>
          <w:p w:rsidR="00D1498D" w:rsidRPr="00430F11" w:rsidRDefault="00B928DB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Povezivost</w:t>
            </w:r>
            <w:proofErr w:type="spellEnd"/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WLAN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USB 2.0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Memorija</w:t>
            </w:r>
          </w:p>
        </w:tc>
        <w:tc>
          <w:tcPr>
            <w:tcW w:w="2644" w:type="dxa"/>
            <w:noWrap/>
          </w:tcPr>
          <w:p w:rsidR="001C127D" w:rsidRPr="00430F11" w:rsidRDefault="001C127D" w:rsidP="001C127D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Radna memorija</w:t>
            </w:r>
          </w:p>
        </w:tc>
        <w:tc>
          <w:tcPr>
            <w:tcW w:w="993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93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2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1C127D" w:rsidRPr="00430F11" w:rsidRDefault="001C127D" w:rsidP="001C127D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Prostor pohrane podataka</w:t>
            </w:r>
          </w:p>
        </w:tc>
        <w:tc>
          <w:tcPr>
            <w:tcW w:w="993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93" w:type="dxa"/>
            <w:noWrap/>
          </w:tcPr>
          <w:p w:rsidR="001C127D" w:rsidRPr="00430F11" w:rsidRDefault="001C127D" w:rsidP="001C127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Prijenos podataka</w:t>
            </w:r>
          </w:p>
        </w:tc>
        <w:tc>
          <w:tcPr>
            <w:tcW w:w="2644" w:type="dxa"/>
            <w:noWrap/>
          </w:tcPr>
          <w:p w:rsidR="00D1498D" w:rsidRPr="00430F11" w:rsidRDefault="0013559E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3G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D1498D" w:rsidRPr="00430F11" w:rsidRDefault="0013559E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LTE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 w:val="restart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Poruke</w:t>
            </w:r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SMS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MMS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288"/>
        </w:trPr>
        <w:tc>
          <w:tcPr>
            <w:tcW w:w="256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e-mail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81225F">
        <w:trPr>
          <w:trHeight w:val="300"/>
        </w:trPr>
        <w:tc>
          <w:tcPr>
            <w:tcW w:w="2567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Baterija</w:t>
            </w:r>
          </w:p>
        </w:tc>
        <w:tc>
          <w:tcPr>
            <w:tcW w:w="2644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Tehnologija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Li-ion</w:t>
            </w:r>
            <w:r w:rsidR="007D67D4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19</w:t>
            </w:r>
            <w:r w:rsidR="00B72F01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00 </w:t>
            </w:r>
            <w:proofErr w:type="spellStart"/>
            <w:r w:rsidR="00B72F01" w:rsidRPr="00430F11">
              <w:rPr>
                <w:rFonts w:ascii="Arial" w:hAnsi="Arial" w:cs="Arial"/>
                <w:color w:val="58595B"/>
                <w:sz w:val="20"/>
                <w:szCs w:val="20"/>
              </w:rPr>
              <w:t>mAh</w:t>
            </w:r>
            <w:proofErr w:type="spellEnd"/>
          </w:p>
        </w:tc>
      </w:tr>
      <w:tr w:rsidR="00D1498D" w:rsidRPr="00430F11" w:rsidTr="0081225F">
        <w:trPr>
          <w:trHeight w:val="288"/>
        </w:trPr>
        <w:tc>
          <w:tcPr>
            <w:tcW w:w="2567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Podržan operativni susta</w:t>
            </w:r>
            <w:r w:rsidR="00B72F01" w:rsidRPr="00430F11">
              <w:rPr>
                <w:rFonts w:ascii="Arial" w:hAnsi="Arial" w:cs="Arial"/>
                <w:color w:val="58595B"/>
                <w:sz w:val="20"/>
                <w:szCs w:val="20"/>
              </w:rPr>
              <w:t>v</w:t>
            </w:r>
          </w:p>
          <w:p w:rsidR="001C127D" w:rsidRPr="00430F11" w:rsidRDefault="001C127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(jedan od navedenih)</w:t>
            </w:r>
          </w:p>
        </w:tc>
        <w:tc>
          <w:tcPr>
            <w:tcW w:w="2644" w:type="dxa"/>
            <w:noWrap/>
          </w:tcPr>
          <w:p w:rsidR="0067194D" w:rsidRDefault="0067194D" w:rsidP="0067194D">
            <w:pPr>
              <w:pStyle w:val="Bezproreda1"/>
              <w:tabs>
                <w:tab w:val="center" w:pos="1432"/>
              </w:tabs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Android, </w:t>
            </w:r>
          </w:p>
          <w:p w:rsidR="00D1498D" w:rsidRPr="00430F11" w:rsidRDefault="0067194D" w:rsidP="0067194D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Windows 10 Mobile</w:t>
            </w:r>
          </w:p>
        </w:tc>
        <w:tc>
          <w:tcPr>
            <w:tcW w:w="9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3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</w:tbl>
    <w:p w:rsidR="00D1498D" w:rsidRPr="00430F11" w:rsidRDefault="00D1498D" w:rsidP="00D1498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D1498D" w:rsidRPr="00430F11" w:rsidRDefault="00D41FF8" w:rsidP="00D1498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      TABLICA 8</w:t>
      </w:r>
      <w:r w:rsidR="0054692B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. – TARIFA</w:t>
      </w:r>
      <w:r w:rsidR="00874A0C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 3</w:t>
      </w: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tbl>
      <w:tblPr>
        <w:tblW w:w="63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</w:tblGrid>
      <w:tr w:rsidR="00430F11" w:rsidRPr="00430F11" w:rsidTr="00E01F09">
        <w:tc>
          <w:tcPr>
            <w:tcW w:w="3652" w:type="dxa"/>
            <w:shd w:val="clear" w:color="auto" w:fill="D9D9D9"/>
            <w:vAlign w:val="center"/>
          </w:tcPr>
          <w:p w:rsidR="00D1498D" w:rsidRPr="00430F11" w:rsidRDefault="0054692B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 xml:space="preserve">tarifa </w:t>
            </w:r>
            <w:r w:rsidR="00874A0C"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minimalna KOLIČINA mjesečno</w:t>
            </w:r>
          </w:p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</w:p>
        </w:tc>
      </w:tr>
      <w:tr w:rsidR="00430F11" w:rsidRPr="00430F11" w:rsidTr="00E01F09">
        <w:tc>
          <w:tcPr>
            <w:tcW w:w="3652" w:type="dxa"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prema svim mrežama</w:t>
            </w:r>
          </w:p>
        </w:tc>
        <w:tc>
          <w:tcPr>
            <w:tcW w:w="2693" w:type="dxa"/>
          </w:tcPr>
          <w:p w:rsidR="00D1498D" w:rsidRPr="00430F11" w:rsidRDefault="00525F5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500</w:t>
            </w:r>
          </w:p>
        </w:tc>
      </w:tr>
      <w:tr w:rsidR="00430F11" w:rsidRPr="00430F11" w:rsidTr="00E01F09">
        <w:tc>
          <w:tcPr>
            <w:tcW w:w="3652" w:type="dxa"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unutar mreže</w:t>
            </w:r>
          </w:p>
        </w:tc>
        <w:tc>
          <w:tcPr>
            <w:tcW w:w="2693" w:type="dxa"/>
          </w:tcPr>
          <w:p w:rsidR="00D1498D" w:rsidRPr="00430F11" w:rsidRDefault="00525F5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0</w:t>
            </w:r>
          </w:p>
        </w:tc>
      </w:tr>
      <w:tr w:rsidR="00430F11" w:rsidRPr="00430F11" w:rsidTr="00E01F09">
        <w:tc>
          <w:tcPr>
            <w:tcW w:w="3652" w:type="dxa"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SMS</w:t>
            </w:r>
          </w:p>
        </w:tc>
        <w:tc>
          <w:tcPr>
            <w:tcW w:w="2693" w:type="dxa"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100</w:t>
            </w:r>
          </w:p>
        </w:tc>
      </w:tr>
      <w:tr w:rsidR="00430F11" w:rsidRPr="00430F11" w:rsidTr="00E01F09">
        <w:tc>
          <w:tcPr>
            <w:tcW w:w="3652" w:type="dxa"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podatkovnog prometa</w:t>
            </w:r>
            <w:r w:rsidR="006714C1" w:rsidRPr="00430F11">
              <w:rPr>
                <w:rFonts w:ascii="Arial" w:hAnsi="Arial" w:cs="Arial"/>
                <w:color w:val="58595B"/>
                <w:sz w:val="20"/>
              </w:rPr>
              <w:t>*</w:t>
            </w:r>
          </w:p>
        </w:tc>
        <w:tc>
          <w:tcPr>
            <w:tcW w:w="2693" w:type="dxa"/>
          </w:tcPr>
          <w:p w:rsidR="00D1498D" w:rsidRPr="00430F11" w:rsidRDefault="00874A0C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3</w:t>
            </w:r>
            <w:r w:rsidR="00D1498D"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GB</w:t>
            </w:r>
          </w:p>
        </w:tc>
      </w:tr>
      <w:tr w:rsidR="00430F11" w:rsidRPr="00430F11" w:rsidTr="00E01F09">
        <w:tc>
          <w:tcPr>
            <w:tcW w:w="3652" w:type="dxa"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Uspostava poziva</w:t>
            </w:r>
          </w:p>
        </w:tc>
        <w:tc>
          <w:tcPr>
            <w:tcW w:w="2693" w:type="dxa"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NE</w:t>
            </w:r>
          </w:p>
        </w:tc>
      </w:tr>
    </w:tbl>
    <w:p w:rsidR="00D1498D" w:rsidRPr="00430F11" w:rsidRDefault="00D1498D" w:rsidP="00D1498D">
      <w:pPr>
        <w:pStyle w:val="Bezproreda1"/>
        <w:tabs>
          <w:tab w:val="left" w:pos="451"/>
        </w:tabs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ab/>
      </w:r>
    </w:p>
    <w:p w:rsidR="003A15D1" w:rsidRPr="00430F11" w:rsidRDefault="003A15D1" w:rsidP="003A15D1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430F11">
        <w:rPr>
          <w:b/>
          <w:bCs/>
          <w:iCs/>
          <w:caps/>
          <w:sz w:val="20"/>
          <w:szCs w:val="20"/>
        </w:rPr>
        <w:t>*</w:t>
      </w:r>
      <w:r w:rsidRPr="00430F11">
        <w:rPr>
          <w:sz w:val="20"/>
          <w:szCs w:val="20"/>
        </w:rPr>
        <w:t xml:space="preserve"> podatkovni promet nakon što se potroši uključeni paket prometa po najvećoj brzini tarife, </w:t>
      </w:r>
    </w:p>
    <w:p w:rsidR="003A15D1" w:rsidRPr="00430F11" w:rsidRDefault="003A15D1" w:rsidP="003A15D1">
      <w:pPr>
        <w:autoSpaceDE w:val="0"/>
        <w:autoSpaceDN w:val="0"/>
        <w:adjustRightInd w:val="0"/>
        <w:spacing w:line="240" w:lineRule="atLeast"/>
        <w:jc w:val="both"/>
        <w:rPr>
          <w:sz w:val="20"/>
          <w:szCs w:val="20"/>
        </w:rPr>
      </w:pPr>
      <w:r w:rsidRPr="00430F11">
        <w:rPr>
          <w:sz w:val="20"/>
          <w:szCs w:val="20"/>
        </w:rPr>
        <w:t xml:space="preserve">  pristupna brzina se smanjuje </w:t>
      </w:r>
      <w:r w:rsidR="00DA2E02" w:rsidRPr="00430F11">
        <w:rPr>
          <w:sz w:val="20"/>
          <w:szCs w:val="20"/>
        </w:rPr>
        <w:t>bez dodatne naknade</w:t>
      </w: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p w:rsidR="00373C01" w:rsidRPr="00430F11" w:rsidRDefault="00342F1A" w:rsidP="00D1498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br w:type="page"/>
      </w:r>
    </w:p>
    <w:p w:rsidR="00D1498D" w:rsidRPr="00430F11" w:rsidRDefault="00D41FF8" w:rsidP="00D1498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lastRenderedPageBreak/>
        <w:t>TABLICA 9</w:t>
      </w:r>
      <w:r w:rsidR="00D1498D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. - Tehnička specifik</w:t>
      </w:r>
      <w:r w:rsidR="0054692B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a</w:t>
      </w:r>
      <w:r w:rsidR="00DA2E02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cija mobilnog uređaja </w:t>
      </w:r>
      <w:r w:rsidR="00967DB2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4</w:t>
      </w: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547"/>
        <w:gridCol w:w="2970"/>
        <w:gridCol w:w="1226"/>
        <w:gridCol w:w="2608"/>
      </w:tblGrid>
      <w:tr w:rsidR="00430F11" w:rsidRPr="00430F11" w:rsidTr="000B0B44">
        <w:trPr>
          <w:trHeight w:val="699"/>
        </w:trPr>
        <w:tc>
          <w:tcPr>
            <w:tcW w:w="2547" w:type="dxa"/>
            <w:noWrap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Karakteristike</w:t>
            </w: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Osobine</w:t>
            </w:r>
          </w:p>
        </w:tc>
        <w:tc>
          <w:tcPr>
            <w:tcW w:w="1226" w:type="dxa"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Jedinica mjere</w:t>
            </w:r>
          </w:p>
        </w:tc>
        <w:tc>
          <w:tcPr>
            <w:tcW w:w="2608" w:type="dxa"/>
            <w:noWrap/>
          </w:tcPr>
          <w:p w:rsidR="00D1498D" w:rsidRPr="00430F11" w:rsidRDefault="00B72F01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Minimalno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Frekvencijsko područje</w:t>
            </w:r>
          </w:p>
        </w:tc>
        <w:tc>
          <w:tcPr>
            <w:tcW w:w="2970" w:type="dxa"/>
            <w:noWrap/>
          </w:tcPr>
          <w:p w:rsidR="00D1498D" w:rsidRPr="00430F11" w:rsidRDefault="00B72F01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GSM /</w:t>
            </w:r>
            <w:r w:rsidR="00856088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HSPA / LTE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MHz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850/900/1800/1900/2100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noWrap/>
          </w:tcPr>
          <w:p w:rsidR="0081225F" w:rsidRPr="00430F11" w:rsidRDefault="0081225F" w:rsidP="00A304FA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Ku</w:t>
            </w:r>
            <w:r w:rsidR="00A304FA" w:rsidRPr="00430F11">
              <w:rPr>
                <w:rFonts w:ascii="Arial" w:hAnsi="Arial" w:cs="Arial"/>
                <w:color w:val="58595B"/>
                <w:sz w:val="20"/>
                <w:szCs w:val="20"/>
              </w:rPr>
              <w:t>ć</w:t>
            </w: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ište</w:t>
            </w:r>
          </w:p>
        </w:tc>
        <w:tc>
          <w:tcPr>
            <w:tcW w:w="2970" w:type="dxa"/>
            <w:noWrap/>
          </w:tcPr>
          <w:p w:rsidR="0081225F" w:rsidRPr="00430F11" w:rsidRDefault="0081225F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Zaštita</w:t>
            </w:r>
          </w:p>
        </w:tc>
        <w:tc>
          <w:tcPr>
            <w:tcW w:w="1226" w:type="dxa"/>
            <w:noWrap/>
          </w:tcPr>
          <w:p w:rsidR="0081225F" w:rsidRPr="00430F11" w:rsidRDefault="0081225F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08" w:type="dxa"/>
            <w:noWrap/>
          </w:tcPr>
          <w:p w:rsidR="0081225F" w:rsidRPr="00430F11" w:rsidRDefault="0081225F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IP67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 w:val="restart"/>
            <w:noWrap/>
          </w:tcPr>
          <w:p w:rsidR="00B72F01" w:rsidRPr="00430F11" w:rsidRDefault="00B72F01" w:rsidP="00B72F01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Zaslon</w:t>
            </w:r>
          </w:p>
        </w:tc>
        <w:tc>
          <w:tcPr>
            <w:tcW w:w="2970" w:type="dxa"/>
            <w:noWrap/>
          </w:tcPr>
          <w:p w:rsidR="00B72F01" w:rsidRPr="00430F11" w:rsidRDefault="00B72F01" w:rsidP="00B72F01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Rezolucija</w:t>
            </w:r>
          </w:p>
        </w:tc>
        <w:tc>
          <w:tcPr>
            <w:tcW w:w="1226" w:type="dxa"/>
            <w:noWrap/>
          </w:tcPr>
          <w:p w:rsidR="00B72F01" w:rsidRPr="00430F11" w:rsidRDefault="00B72F01" w:rsidP="00B72F01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B72F01" w:rsidRPr="00430F11" w:rsidRDefault="00A304FA" w:rsidP="00B72F01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300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ppi</w:t>
            </w:r>
            <w:proofErr w:type="spellEnd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gustoće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piksela</w:t>
            </w:r>
            <w:proofErr w:type="spellEnd"/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Dijagonala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"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4.</w:t>
            </w:r>
            <w:r w:rsidR="00A304FA" w:rsidRPr="00430F11">
              <w:rPr>
                <w:rFonts w:ascii="Arial" w:hAnsi="Arial" w:cs="Arial"/>
                <w:color w:val="58595B"/>
                <w:sz w:val="20"/>
                <w:szCs w:val="20"/>
              </w:rPr>
              <w:t>5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Broj boja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 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16M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Kamera</w:t>
            </w: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Razlučivost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608" w:type="dxa"/>
            <w:noWrap/>
          </w:tcPr>
          <w:p w:rsidR="00D1498D" w:rsidRPr="00430F11" w:rsidRDefault="0013559E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12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 w:val="restart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Povezivost</w:t>
            </w:r>
            <w:proofErr w:type="spellEnd"/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Bluetooth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USB 2.0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WLAN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 w:val="restart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Memorija</w:t>
            </w:r>
          </w:p>
        </w:tc>
        <w:tc>
          <w:tcPr>
            <w:tcW w:w="2970" w:type="dxa"/>
            <w:noWrap/>
          </w:tcPr>
          <w:p w:rsidR="00D1498D" w:rsidRPr="00430F11" w:rsidRDefault="0081225F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Radna memorija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08" w:type="dxa"/>
            <w:noWrap/>
          </w:tcPr>
          <w:p w:rsidR="00D1498D" w:rsidRPr="00430F11" w:rsidRDefault="0013559E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2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D1498D" w:rsidRPr="00430F11" w:rsidRDefault="0081225F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Prostor pohrane podataka </w:t>
            </w:r>
          </w:p>
        </w:tc>
        <w:tc>
          <w:tcPr>
            <w:tcW w:w="1226" w:type="dxa"/>
            <w:noWrap/>
          </w:tcPr>
          <w:p w:rsidR="00D1498D" w:rsidRPr="00430F11" w:rsidRDefault="0081225F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08" w:type="dxa"/>
            <w:noWrap/>
          </w:tcPr>
          <w:p w:rsidR="00D1498D" w:rsidRPr="00430F11" w:rsidRDefault="00F31828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16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 w:val="restart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Prijenos podataka</w:t>
            </w:r>
          </w:p>
        </w:tc>
        <w:tc>
          <w:tcPr>
            <w:tcW w:w="2970" w:type="dxa"/>
            <w:noWrap/>
          </w:tcPr>
          <w:p w:rsidR="00D1498D" w:rsidRPr="00430F11" w:rsidRDefault="0013559E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3G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D1498D" w:rsidRPr="00430F11" w:rsidRDefault="0013559E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LTE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 w:val="restart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Poruke</w:t>
            </w: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SMS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MMS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vMerge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e-mail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0B0B44">
        <w:trPr>
          <w:trHeight w:val="288"/>
        </w:trPr>
        <w:tc>
          <w:tcPr>
            <w:tcW w:w="2547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Baterija</w:t>
            </w: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tehnologija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Li-ion</w:t>
            </w:r>
            <w:r w:rsidR="0013559E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1900 </w:t>
            </w:r>
            <w:proofErr w:type="spellStart"/>
            <w:r w:rsidR="0013559E" w:rsidRPr="00430F11">
              <w:rPr>
                <w:rFonts w:ascii="Arial" w:hAnsi="Arial" w:cs="Arial"/>
                <w:color w:val="58595B"/>
                <w:sz w:val="20"/>
                <w:szCs w:val="20"/>
              </w:rPr>
              <w:t>mAh</w:t>
            </w:r>
            <w:proofErr w:type="spellEnd"/>
          </w:p>
        </w:tc>
      </w:tr>
      <w:tr w:rsidR="00430F11" w:rsidRPr="00430F11" w:rsidTr="000B0B44">
        <w:trPr>
          <w:trHeight w:val="300"/>
        </w:trPr>
        <w:tc>
          <w:tcPr>
            <w:tcW w:w="2547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Navigacija</w:t>
            </w:r>
          </w:p>
        </w:tc>
        <w:tc>
          <w:tcPr>
            <w:tcW w:w="2970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GPS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D1498D" w:rsidRPr="00430F11" w:rsidTr="000B0B44">
        <w:trPr>
          <w:trHeight w:val="288"/>
        </w:trPr>
        <w:tc>
          <w:tcPr>
            <w:tcW w:w="2547" w:type="dxa"/>
            <w:noWrap/>
          </w:tcPr>
          <w:p w:rsidR="00D1498D" w:rsidRPr="00430F11" w:rsidRDefault="00D1498D" w:rsidP="00E01F09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Podržan operativni sustav</w:t>
            </w:r>
          </w:p>
          <w:p w:rsidR="00D1498D" w:rsidRPr="00430F11" w:rsidRDefault="00D1498D" w:rsidP="00E01F09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(jedan od navedenih)</w:t>
            </w:r>
          </w:p>
        </w:tc>
        <w:tc>
          <w:tcPr>
            <w:tcW w:w="2970" w:type="dxa"/>
            <w:noWrap/>
          </w:tcPr>
          <w:p w:rsidR="0067194D" w:rsidRDefault="00D1498D" w:rsidP="0081225F">
            <w:pPr>
              <w:pStyle w:val="Bezproreda1"/>
              <w:tabs>
                <w:tab w:val="center" w:pos="1432"/>
              </w:tabs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Android</w:t>
            </w:r>
            <w:r w:rsidR="0081225F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, </w:t>
            </w:r>
            <w:proofErr w:type="spellStart"/>
            <w:r w:rsidR="0081225F" w:rsidRPr="00430F11">
              <w:rPr>
                <w:rFonts w:ascii="Arial" w:hAnsi="Arial" w:cs="Arial"/>
                <w:color w:val="58595B"/>
                <w:sz w:val="20"/>
                <w:szCs w:val="20"/>
              </w:rPr>
              <w:t>iOS</w:t>
            </w:r>
            <w:proofErr w:type="spellEnd"/>
            <w:r w:rsidR="0081225F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, </w:t>
            </w:r>
          </w:p>
          <w:p w:rsidR="00D1498D" w:rsidRPr="00430F11" w:rsidRDefault="00A304FA" w:rsidP="0081225F">
            <w:pPr>
              <w:pStyle w:val="Bezproreda1"/>
              <w:tabs>
                <w:tab w:val="center" w:pos="1432"/>
              </w:tabs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Windows 10 Mobile</w:t>
            </w:r>
          </w:p>
        </w:tc>
        <w:tc>
          <w:tcPr>
            <w:tcW w:w="1226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</w:tbl>
    <w:p w:rsidR="00D1498D" w:rsidRPr="00430F11" w:rsidRDefault="00D1498D" w:rsidP="00D1498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</w:p>
    <w:p w:rsidR="00D1498D" w:rsidRPr="00430F11" w:rsidRDefault="00D41FF8" w:rsidP="00D1498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       TABLICA 10</w:t>
      </w:r>
      <w:r w:rsidR="00967DB2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. – TARIFa 4</w:t>
      </w:r>
      <w:r w:rsidR="00D1498D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 </w:t>
      </w: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tbl>
      <w:tblPr>
        <w:tblW w:w="63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</w:tblGrid>
      <w:tr w:rsidR="00430F11" w:rsidRPr="00430F11" w:rsidTr="00E01F09">
        <w:tc>
          <w:tcPr>
            <w:tcW w:w="3652" w:type="dxa"/>
            <w:shd w:val="clear" w:color="auto" w:fill="D9D9D9"/>
            <w:vAlign w:val="center"/>
          </w:tcPr>
          <w:p w:rsidR="00D1498D" w:rsidRPr="00430F11" w:rsidRDefault="0054692B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 xml:space="preserve">tarifa </w:t>
            </w:r>
            <w:r w:rsidR="00967DB2"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minimalna KOLIČINA MJESEČNO</w:t>
            </w:r>
          </w:p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</w:p>
        </w:tc>
      </w:tr>
      <w:tr w:rsidR="00430F11" w:rsidRPr="00430F11" w:rsidTr="00E01F09">
        <w:tc>
          <w:tcPr>
            <w:tcW w:w="3652" w:type="dxa"/>
          </w:tcPr>
          <w:p w:rsidR="00DA2E02" w:rsidRPr="00430F11" w:rsidRDefault="00DA2E02" w:rsidP="00DA2E02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prema svim mrežama</w:t>
            </w:r>
          </w:p>
        </w:tc>
        <w:tc>
          <w:tcPr>
            <w:tcW w:w="2693" w:type="dxa"/>
          </w:tcPr>
          <w:p w:rsidR="00DA2E02" w:rsidRPr="00430F11" w:rsidRDefault="00874A0C" w:rsidP="00DA2E02">
            <w:pPr>
              <w:jc w:val="center"/>
              <w:rPr>
                <w:b/>
                <w:sz w:val="20"/>
              </w:rPr>
            </w:pPr>
            <w:r w:rsidRPr="00430F11">
              <w:rPr>
                <w:b/>
                <w:sz w:val="20"/>
              </w:rPr>
              <w:t>1000</w:t>
            </w:r>
          </w:p>
        </w:tc>
      </w:tr>
      <w:tr w:rsidR="00430F11" w:rsidRPr="00430F11" w:rsidTr="00E01F09">
        <w:tc>
          <w:tcPr>
            <w:tcW w:w="3652" w:type="dxa"/>
          </w:tcPr>
          <w:p w:rsidR="00DA2E02" w:rsidRPr="00430F11" w:rsidRDefault="00DA2E02" w:rsidP="00DA2E02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unutar mreže</w:t>
            </w:r>
          </w:p>
        </w:tc>
        <w:tc>
          <w:tcPr>
            <w:tcW w:w="2693" w:type="dxa"/>
          </w:tcPr>
          <w:p w:rsidR="00DA2E02" w:rsidRPr="00430F11" w:rsidRDefault="00874A0C" w:rsidP="00DA2E02">
            <w:pPr>
              <w:jc w:val="center"/>
              <w:rPr>
                <w:b/>
                <w:sz w:val="20"/>
              </w:rPr>
            </w:pPr>
            <w:r w:rsidRPr="00430F11">
              <w:rPr>
                <w:b/>
                <w:sz w:val="20"/>
              </w:rPr>
              <w:t>1000</w:t>
            </w:r>
          </w:p>
        </w:tc>
      </w:tr>
      <w:tr w:rsidR="00430F11" w:rsidRPr="00430F11" w:rsidTr="00E01F09">
        <w:tc>
          <w:tcPr>
            <w:tcW w:w="3652" w:type="dxa"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SMS</w:t>
            </w:r>
          </w:p>
        </w:tc>
        <w:tc>
          <w:tcPr>
            <w:tcW w:w="2693" w:type="dxa"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200</w:t>
            </w:r>
          </w:p>
        </w:tc>
      </w:tr>
      <w:tr w:rsidR="00430F11" w:rsidRPr="00430F11" w:rsidTr="00E01F09">
        <w:tc>
          <w:tcPr>
            <w:tcW w:w="3652" w:type="dxa"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podatkovnog prometa</w:t>
            </w:r>
            <w:r w:rsidR="006714C1" w:rsidRPr="00430F11">
              <w:rPr>
                <w:rFonts w:ascii="Arial" w:hAnsi="Arial" w:cs="Arial"/>
                <w:color w:val="58595B"/>
                <w:sz w:val="20"/>
              </w:rPr>
              <w:t>*</w:t>
            </w:r>
          </w:p>
        </w:tc>
        <w:tc>
          <w:tcPr>
            <w:tcW w:w="2693" w:type="dxa"/>
          </w:tcPr>
          <w:p w:rsidR="00D1498D" w:rsidRPr="00430F11" w:rsidRDefault="00874A0C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4</w:t>
            </w:r>
            <w:r w:rsidR="00D1498D"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GB</w:t>
            </w:r>
          </w:p>
        </w:tc>
      </w:tr>
      <w:tr w:rsidR="00430F11" w:rsidRPr="00430F11" w:rsidTr="00E01F09">
        <w:tc>
          <w:tcPr>
            <w:tcW w:w="3652" w:type="dxa"/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Uspostava poziva</w:t>
            </w:r>
          </w:p>
        </w:tc>
        <w:tc>
          <w:tcPr>
            <w:tcW w:w="2693" w:type="dxa"/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NE</w:t>
            </w:r>
          </w:p>
        </w:tc>
      </w:tr>
    </w:tbl>
    <w:p w:rsidR="00D1498D" w:rsidRPr="00430F11" w:rsidRDefault="00D1498D" w:rsidP="00D1498D">
      <w:pPr>
        <w:pStyle w:val="Bezproreda1"/>
        <w:tabs>
          <w:tab w:val="left" w:pos="451"/>
        </w:tabs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ab/>
      </w:r>
    </w:p>
    <w:p w:rsidR="003A15D1" w:rsidRPr="00430F11" w:rsidRDefault="0084315F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  <w:r w:rsidRPr="00430F11">
        <w:rPr>
          <w:rFonts w:ascii="Arial" w:hAnsi="Arial" w:cs="Arial"/>
          <w:iCs/>
          <w:color w:val="58595B"/>
          <w:sz w:val="20"/>
          <w:szCs w:val="20"/>
        </w:rPr>
        <w:t xml:space="preserve"> </w:t>
      </w:r>
      <w:r w:rsidR="003A15D1" w:rsidRPr="00430F11">
        <w:rPr>
          <w:rFonts w:ascii="Arial" w:hAnsi="Arial" w:cs="Arial"/>
          <w:iCs/>
          <w:color w:val="58595B"/>
          <w:sz w:val="20"/>
          <w:szCs w:val="20"/>
        </w:rPr>
        <w:t xml:space="preserve">* podatkovni promet nakon što se potroši uključeni paket prometa po najvećoj brzini tarife, </w:t>
      </w:r>
    </w:p>
    <w:p w:rsidR="0084315F" w:rsidRPr="00430F11" w:rsidRDefault="003A15D1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  <w:r w:rsidRPr="00430F11">
        <w:rPr>
          <w:rFonts w:ascii="Arial" w:hAnsi="Arial" w:cs="Arial"/>
          <w:iCs/>
          <w:color w:val="58595B"/>
          <w:sz w:val="20"/>
          <w:szCs w:val="20"/>
        </w:rPr>
        <w:t xml:space="preserve">  pristupna brzina se smanjuje </w:t>
      </w:r>
      <w:r w:rsidR="00DA2E02" w:rsidRPr="00430F11">
        <w:rPr>
          <w:rFonts w:ascii="Arial" w:hAnsi="Arial" w:cs="Arial"/>
          <w:iCs/>
          <w:color w:val="58595B"/>
          <w:sz w:val="20"/>
          <w:szCs w:val="20"/>
        </w:rPr>
        <w:t>bez dodatne naknade</w:t>
      </w:r>
    </w:p>
    <w:p w:rsidR="00525F5D" w:rsidRPr="00430F11" w:rsidRDefault="00525F5D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525F5D" w:rsidRPr="00430F11" w:rsidRDefault="00525F5D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525F5D" w:rsidRPr="00430F11" w:rsidRDefault="00525F5D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525F5D" w:rsidRPr="00430F11" w:rsidRDefault="00525F5D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525F5D" w:rsidRPr="00430F11" w:rsidRDefault="00525F5D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903892" w:rsidRPr="00430F11" w:rsidRDefault="00903892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856088" w:rsidRPr="00430F11" w:rsidRDefault="00856088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81225F" w:rsidRPr="00430F11" w:rsidRDefault="0081225F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967DB2" w:rsidRPr="00430F11" w:rsidRDefault="00967DB2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81225F" w:rsidRPr="00430F11" w:rsidRDefault="0081225F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81225F" w:rsidRPr="00430F11" w:rsidRDefault="0081225F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0B0B44" w:rsidRPr="00430F11" w:rsidRDefault="000B0B44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</w:p>
    <w:p w:rsidR="00525F5D" w:rsidRPr="00430F11" w:rsidRDefault="00525F5D" w:rsidP="003A15D1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b/>
          <w:iCs/>
          <w:color w:val="58595B"/>
          <w:sz w:val="20"/>
          <w:szCs w:val="20"/>
        </w:rPr>
      </w:pPr>
    </w:p>
    <w:p w:rsidR="00967DB2" w:rsidRPr="00430F11" w:rsidRDefault="00D41FF8" w:rsidP="00967DB2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lastRenderedPageBreak/>
        <w:t>TABLICA 11</w:t>
      </w:r>
      <w:r w:rsidR="00967DB2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. - Tehnička specifikacija mobilnog uređaja 5</w:t>
      </w:r>
    </w:p>
    <w:p w:rsidR="00967DB2" w:rsidRPr="00430F11" w:rsidRDefault="00967DB2" w:rsidP="00967DB2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  <w:u w:val="single"/>
        </w:rPr>
      </w:pPr>
    </w:p>
    <w:tbl>
      <w:tblPr>
        <w:tblW w:w="935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547"/>
        <w:gridCol w:w="2970"/>
        <w:gridCol w:w="1226"/>
        <w:gridCol w:w="2608"/>
      </w:tblGrid>
      <w:tr w:rsidR="00430F11" w:rsidRPr="00430F11" w:rsidTr="007D67D4">
        <w:trPr>
          <w:trHeight w:val="699"/>
        </w:trPr>
        <w:tc>
          <w:tcPr>
            <w:tcW w:w="2547" w:type="dxa"/>
            <w:noWrap/>
          </w:tcPr>
          <w:p w:rsidR="00967DB2" w:rsidRPr="00430F11" w:rsidRDefault="00967DB2" w:rsidP="007D67D4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Karakteristike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Osobine</w:t>
            </w:r>
          </w:p>
        </w:tc>
        <w:tc>
          <w:tcPr>
            <w:tcW w:w="1226" w:type="dxa"/>
          </w:tcPr>
          <w:p w:rsidR="00967DB2" w:rsidRPr="00430F11" w:rsidRDefault="00967DB2" w:rsidP="007D67D4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Jedinica mjere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Minimalno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Frekvencijsko područje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GSM / HSPA / LTE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MHz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850/900/1800/1900/2100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Kućište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Zaštita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IP67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 w:val="restart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Zaslon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Rezolucija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300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ppi</w:t>
            </w:r>
            <w:proofErr w:type="spellEnd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gustoće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piksela</w:t>
            </w:r>
            <w:proofErr w:type="spellEnd"/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Dijagonala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"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4.5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Broj boja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 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16M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Kamera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Razlučivost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12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 w:val="restart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Povezivost</w:t>
            </w:r>
            <w:proofErr w:type="spellEnd"/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Bluetooth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USB 2.0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WLAN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 w:val="restart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Memorija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Radna memorija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2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Prostor pohrane podataka 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08" w:type="dxa"/>
            <w:noWrap/>
          </w:tcPr>
          <w:p w:rsidR="00967DB2" w:rsidRPr="00430F11" w:rsidRDefault="007D67D4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32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 w:val="restart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Prijenos podataka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3G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LTE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 w:val="restart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Poruke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SMS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MMS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vMerge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e-mail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7D67D4">
        <w:trPr>
          <w:trHeight w:val="288"/>
        </w:trPr>
        <w:tc>
          <w:tcPr>
            <w:tcW w:w="2547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Baterija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tehnologija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Li-ion 1900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mAh</w:t>
            </w:r>
            <w:proofErr w:type="spellEnd"/>
          </w:p>
        </w:tc>
      </w:tr>
      <w:tr w:rsidR="00430F11" w:rsidRPr="00430F11" w:rsidTr="007D67D4">
        <w:trPr>
          <w:trHeight w:val="300"/>
        </w:trPr>
        <w:tc>
          <w:tcPr>
            <w:tcW w:w="2547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Navigacija</w:t>
            </w:r>
          </w:p>
        </w:tc>
        <w:tc>
          <w:tcPr>
            <w:tcW w:w="2970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GPS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967DB2" w:rsidRPr="00430F11" w:rsidTr="007D67D4">
        <w:trPr>
          <w:trHeight w:val="288"/>
        </w:trPr>
        <w:tc>
          <w:tcPr>
            <w:tcW w:w="2547" w:type="dxa"/>
            <w:noWrap/>
          </w:tcPr>
          <w:p w:rsidR="00967DB2" w:rsidRPr="00430F11" w:rsidRDefault="00967DB2" w:rsidP="007D67D4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Podržan operativni sustav</w:t>
            </w:r>
          </w:p>
          <w:p w:rsidR="00967DB2" w:rsidRPr="00430F11" w:rsidRDefault="00967DB2" w:rsidP="007D67D4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(jedan od navedenih)</w:t>
            </w:r>
          </w:p>
        </w:tc>
        <w:tc>
          <w:tcPr>
            <w:tcW w:w="2970" w:type="dxa"/>
            <w:noWrap/>
          </w:tcPr>
          <w:p w:rsidR="0067194D" w:rsidRDefault="00967DB2" w:rsidP="007D67D4">
            <w:pPr>
              <w:pStyle w:val="Bezproreda1"/>
              <w:tabs>
                <w:tab w:val="center" w:pos="1432"/>
              </w:tabs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Android, </w:t>
            </w: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iOS</w:t>
            </w:r>
            <w:proofErr w:type="spellEnd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, </w:t>
            </w:r>
          </w:p>
          <w:p w:rsidR="00967DB2" w:rsidRPr="00430F11" w:rsidRDefault="00967DB2" w:rsidP="007D67D4">
            <w:pPr>
              <w:pStyle w:val="Bezproreda1"/>
              <w:tabs>
                <w:tab w:val="center" w:pos="1432"/>
              </w:tabs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Windows 10 Mobile</w:t>
            </w:r>
          </w:p>
        </w:tc>
        <w:tc>
          <w:tcPr>
            <w:tcW w:w="1226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08" w:type="dxa"/>
            <w:noWrap/>
          </w:tcPr>
          <w:p w:rsidR="00967DB2" w:rsidRPr="00430F11" w:rsidRDefault="00967DB2" w:rsidP="007D67D4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</w:tbl>
    <w:p w:rsidR="006714C1" w:rsidRPr="00430F11" w:rsidRDefault="006714C1" w:rsidP="006714C1">
      <w:pPr>
        <w:pStyle w:val="Bezproreda1"/>
        <w:jc w:val="both"/>
        <w:rPr>
          <w:color w:val="58595B"/>
        </w:rPr>
      </w:pPr>
    </w:p>
    <w:p w:rsidR="00525F5D" w:rsidRPr="00430F11" w:rsidRDefault="00D41FF8" w:rsidP="00525F5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TABLICA 12</w:t>
      </w:r>
      <w:r w:rsidR="00525F5D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. </w:t>
      </w:r>
      <w:r w:rsidR="00386832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 xml:space="preserve">- </w:t>
      </w:r>
      <w:r w:rsidR="00967DB2"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>TARIFa 5</w:t>
      </w:r>
    </w:p>
    <w:p w:rsidR="00525F5D" w:rsidRPr="00430F11" w:rsidRDefault="00525F5D" w:rsidP="00525F5D">
      <w:pPr>
        <w:pStyle w:val="Bezproreda1"/>
        <w:jc w:val="both"/>
        <w:rPr>
          <w:rFonts w:ascii="Arial" w:hAnsi="Arial" w:cs="Arial"/>
          <w:b/>
          <w:bCs/>
          <w:iCs/>
          <w:caps/>
          <w:color w:val="58595B"/>
          <w:sz w:val="20"/>
          <w:szCs w:val="20"/>
        </w:rPr>
      </w:pPr>
    </w:p>
    <w:tbl>
      <w:tblPr>
        <w:tblW w:w="63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693"/>
      </w:tblGrid>
      <w:tr w:rsidR="00430F11" w:rsidRPr="00430F11" w:rsidTr="00950922">
        <w:tc>
          <w:tcPr>
            <w:tcW w:w="3652" w:type="dxa"/>
            <w:shd w:val="clear" w:color="auto" w:fill="D9D9D9"/>
            <w:vAlign w:val="center"/>
          </w:tcPr>
          <w:p w:rsidR="00525F5D" w:rsidRPr="00430F11" w:rsidRDefault="00525F5D" w:rsidP="00950922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 xml:space="preserve">tarifa </w:t>
            </w:r>
            <w:r w:rsidR="00967DB2"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25F5D" w:rsidRPr="00430F11" w:rsidRDefault="00525F5D" w:rsidP="00950922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minimalna KOLIČINA MJESEČNO</w:t>
            </w:r>
          </w:p>
          <w:p w:rsidR="00525F5D" w:rsidRPr="00430F11" w:rsidRDefault="00525F5D" w:rsidP="00950922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</w:p>
        </w:tc>
      </w:tr>
      <w:tr w:rsidR="00430F11" w:rsidRPr="00430F11" w:rsidTr="00950922">
        <w:tc>
          <w:tcPr>
            <w:tcW w:w="3652" w:type="dxa"/>
          </w:tcPr>
          <w:p w:rsidR="00525F5D" w:rsidRPr="00430F11" w:rsidRDefault="00525F5D" w:rsidP="00950922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prema svim mrežama</w:t>
            </w:r>
          </w:p>
        </w:tc>
        <w:tc>
          <w:tcPr>
            <w:tcW w:w="2693" w:type="dxa"/>
          </w:tcPr>
          <w:p w:rsidR="00525F5D" w:rsidRPr="00430F11" w:rsidRDefault="00525F5D" w:rsidP="00950922">
            <w:pPr>
              <w:jc w:val="center"/>
              <w:rPr>
                <w:b/>
                <w:sz w:val="20"/>
              </w:rPr>
            </w:pPr>
            <w:r w:rsidRPr="00430F11">
              <w:rPr>
                <w:b/>
                <w:sz w:val="20"/>
              </w:rPr>
              <w:t>NEOGRANIČENO</w:t>
            </w:r>
          </w:p>
        </w:tc>
      </w:tr>
      <w:tr w:rsidR="00430F11" w:rsidRPr="00430F11" w:rsidTr="00950922">
        <w:tc>
          <w:tcPr>
            <w:tcW w:w="3652" w:type="dxa"/>
          </w:tcPr>
          <w:p w:rsidR="00525F5D" w:rsidRPr="00430F11" w:rsidRDefault="00525F5D" w:rsidP="00950922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Broj minuta unutar mreže</w:t>
            </w:r>
          </w:p>
        </w:tc>
        <w:tc>
          <w:tcPr>
            <w:tcW w:w="2693" w:type="dxa"/>
          </w:tcPr>
          <w:p w:rsidR="00525F5D" w:rsidRPr="00430F11" w:rsidRDefault="00525F5D" w:rsidP="00950922">
            <w:pPr>
              <w:jc w:val="center"/>
              <w:rPr>
                <w:b/>
                <w:sz w:val="20"/>
              </w:rPr>
            </w:pPr>
            <w:r w:rsidRPr="00430F11">
              <w:rPr>
                <w:b/>
                <w:sz w:val="20"/>
              </w:rPr>
              <w:t>NEOGRANIČENO</w:t>
            </w:r>
          </w:p>
        </w:tc>
      </w:tr>
      <w:tr w:rsidR="00430F11" w:rsidRPr="00430F11" w:rsidTr="00950922">
        <w:tc>
          <w:tcPr>
            <w:tcW w:w="3652" w:type="dxa"/>
          </w:tcPr>
          <w:p w:rsidR="00525F5D" w:rsidRPr="00430F11" w:rsidRDefault="00525F5D" w:rsidP="00950922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SMS</w:t>
            </w:r>
          </w:p>
        </w:tc>
        <w:tc>
          <w:tcPr>
            <w:tcW w:w="2693" w:type="dxa"/>
          </w:tcPr>
          <w:p w:rsidR="00525F5D" w:rsidRPr="00430F11" w:rsidRDefault="00525F5D" w:rsidP="00950922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200</w:t>
            </w:r>
          </w:p>
        </w:tc>
      </w:tr>
      <w:tr w:rsidR="00430F11" w:rsidRPr="00430F11" w:rsidTr="00950922">
        <w:tc>
          <w:tcPr>
            <w:tcW w:w="3652" w:type="dxa"/>
          </w:tcPr>
          <w:p w:rsidR="00525F5D" w:rsidRPr="00430F11" w:rsidRDefault="00525F5D" w:rsidP="00950922">
            <w:pPr>
              <w:pStyle w:val="Bezproreda1"/>
              <w:jc w:val="both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Uključeno podatkovnog prometa*</w:t>
            </w:r>
          </w:p>
        </w:tc>
        <w:tc>
          <w:tcPr>
            <w:tcW w:w="2693" w:type="dxa"/>
          </w:tcPr>
          <w:p w:rsidR="00525F5D" w:rsidRPr="00430F11" w:rsidRDefault="00967DB2" w:rsidP="00950922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8</w:t>
            </w:r>
            <w:r w:rsidR="00525F5D"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GB</w:t>
            </w:r>
          </w:p>
        </w:tc>
      </w:tr>
      <w:tr w:rsidR="00430F11" w:rsidRPr="00430F11" w:rsidTr="00950922">
        <w:tc>
          <w:tcPr>
            <w:tcW w:w="3652" w:type="dxa"/>
          </w:tcPr>
          <w:p w:rsidR="00525F5D" w:rsidRPr="00430F11" w:rsidRDefault="00525F5D" w:rsidP="00950922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</w:rPr>
              <w:t>Uspostava poziva</w:t>
            </w:r>
          </w:p>
        </w:tc>
        <w:tc>
          <w:tcPr>
            <w:tcW w:w="2693" w:type="dxa"/>
          </w:tcPr>
          <w:p w:rsidR="00525F5D" w:rsidRPr="00430F11" w:rsidRDefault="00525F5D" w:rsidP="00950922">
            <w:pPr>
              <w:pStyle w:val="Bezproreda1"/>
              <w:jc w:val="center"/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bCs/>
                <w:iCs/>
                <w:caps/>
                <w:color w:val="58595B"/>
                <w:sz w:val="20"/>
                <w:szCs w:val="20"/>
              </w:rPr>
              <w:t>NE</w:t>
            </w:r>
          </w:p>
        </w:tc>
      </w:tr>
    </w:tbl>
    <w:p w:rsidR="00525F5D" w:rsidRPr="00430F11" w:rsidRDefault="00525F5D" w:rsidP="00525F5D">
      <w:pPr>
        <w:pStyle w:val="Bezproreda1"/>
        <w:tabs>
          <w:tab w:val="left" w:pos="451"/>
        </w:tabs>
        <w:jc w:val="both"/>
        <w:rPr>
          <w:rFonts w:ascii="Arial" w:hAnsi="Arial" w:cs="Arial"/>
          <w:i/>
          <w:iC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Cs/>
          <w:caps/>
          <w:color w:val="58595B"/>
          <w:sz w:val="20"/>
          <w:szCs w:val="20"/>
        </w:rPr>
        <w:tab/>
      </w:r>
    </w:p>
    <w:p w:rsidR="00525F5D" w:rsidRPr="00430F11" w:rsidRDefault="00525F5D" w:rsidP="00525F5D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iCs/>
          <w:color w:val="58595B"/>
          <w:sz w:val="20"/>
          <w:szCs w:val="20"/>
        </w:rPr>
      </w:pPr>
      <w:r w:rsidRPr="00430F11">
        <w:rPr>
          <w:rFonts w:ascii="Arial" w:hAnsi="Arial" w:cs="Arial"/>
          <w:iCs/>
          <w:color w:val="58595B"/>
          <w:sz w:val="20"/>
          <w:szCs w:val="20"/>
        </w:rPr>
        <w:t xml:space="preserve"> * podatkovni promet nakon što se potroši uključeni paket prometa po najvećoj brzini tarife, </w:t>
      </w:r>
    </w:p>
    <w:p w:rsidR="00525F5D" w:rsidRPr="00430F11" w:rsidRDefault="00525F5D" w:rsidP="00525F5D">
      <w:pPr>
        <w:pStyle w:val="Bezproreda1"/>
        <w:tabs>
          <w:tab w:val="left" w:pos="451"/>
        </w:tabs>
        <w:ind w:left="142"/>
        <w:jc w:val="both"/>
        <w:rPr>
          <w:rFonts w:ascii="Arial" w:hAnsi="Arial" w:cs="Arial"/>
          <w:b/>
          <w:iCs/>
          <w:color w:val="58595B"/>
          <w:sz w:val="20"/>
          <w:szCs w:val="20"/>
        </w:rPr>
      </w:pPr>
      <w:r w:rsidRPr="00430F11">
        <w:rPr>
          <w:rFonts w:ascii="Arial" w:hAnsi="Arial" w:cs="Arial"/>
          <w:iCs/>
          <w:color w:val="58595B"/>
          <w:sz w:val="20"/>
          <w:szCs w:val="20"/>
        </w:rPr>
        <w:t xml:space="preserve">  pristupna brzina se smanjuje bez dodatne naknade</w:t>
      </w:r>
    </w:p>
    <w:p w:rsidR="00525F5D" w:rsidRPr="00430F11" w:rsidRDefault="00525F5D" w:rsidP="00525F5D">
      <w:pPr>
        <w:pStyle w:val="Bezproreda1"/>
        <w:jc w:val="both"/>
        <w:rPr>
          <w:color w:val="58595B"/>
        </w:rPr>
      </w:pPr>
    </w:p>
    <w:p w:rsidR="0084315F" w:rsidRPr="00430F11" w:rsidRDefault="00342F1A" w:rsidP="00D1498D">
      <w:pPr>
        <w:pStyle w:val="Bezproreda1"/>
        <w:jc w:val="both"/>
        <w:rPr>
          <w:rFonts w:ascii="Arial" w:hAnsi="Arial" w:cs="Arial"/>
          <w:iCs/>
          <w:color w:val="58595B"/>
          <w:sz w:val="20"/>
          <w:szCs w:val="20"/>
        </w:rPr>
      </w:pPr>
      <w:r w:rsidRPr="00430F11">
        <w:rPr>
          <w:color w:val="58595B"/>
        </w:rPr>
        <w:br w:type="page"/>
      </w:r>
      <w:bookmarkEnd w:id="4"/>
    </w:p>
    <w:p w:rsidR="00D1498D" w:rsidRPr="00430F11" w:rsidRDefault="00F86539" w:rsidP="00D1498D">
      <w:pPr>
        <w:pStyle w:val="Bezproreda1"/>
        <w:jc w:val="both"/>
        <w:rPr>
          <w:rFonts w:ascii="Arial" w:hAnsi="Arial" w:cs="Arial"/>
          <w:b/>
          <w:bCs/>
          <w:cap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caps/>
          <w:color w:val="58595B"/>
          <w:sz w:val="20"/>
          <w:szCs w:val="20"/>
        </w:rPr>
        <w:lastRenderedPageBreak/>
        <w:t>Tablica 1</w:t>
      </w:r>
      <w:r w:rsidR="00D41FF8" w:rsidRPr="00430F11">
        <w:rPr>
          <w:rFonts w:ascii="Arial" w:hAnsi="Arial" w:cs="Arial"/>
          <w:b/>
          <w:bCs/>
          <w:caps/>
          <w:color w:val="58595B"/>
          <w:sz w:val="20"/>
          <w:szCs w:val="20"/>
        </w:rPr>
        <w:t>3</w:t>
      </w:r>
      <w:r w:rsidR="00D1498D" w:rsidRPr="00430F11">
        <w:rPr>
          <w:rFonts w:ascii="Arial" w:hAnsi="Arial" w:cs="Arial"/>
          <w:b/>
          <w:bCs/>
          <w:caps/>
          <w:color w:val="58595B"/>
          <w:sz w:val="20"/>
          <w:szCs w:val="20"/>
        </w:rPr>
        <w:t>. - Tehnička s</w:t>
      </w:r>
      <w:r w:rsidR="001E046D" w:rsidRPr="00430F11">
        <w:rPr>
          <w:rFonts w:ascii="Arial" w:hAnsi="Arial" w:cs="Arial"/>
          <w:b/>
          <w:bCs/>
          <w:caps/>
          <w:color w:val="58595B"/>
          <w:sz w:val="20"/>
          <w:szCs w:val="20"/>
        </w:rPr>
        <w:t xml:space="preserve">pecifikacija uređaja za MOBILNI </w:t>
      </w:r>
      <w:r w:rsidR="00D1498D" w:rsidRPr="00430F11">
        <w:rPr>
          <w:rFonts w:ascii="Arial" w:hAnsi="Arial" w:cs="Arial"/>
          <w:b/>
          <w:bCs/>
          <w:caps/>
          <w:color w:val="58595B"/>
          <w:sz w:val="20"/>
          <w:szCs w:val="20"/>
        </w:rPr>
        <w:t>internet - TABLET</w:t>
      </w: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i/>
          <w:iCs/>
          <w:color w:val="58595B"/>
          <w:sz w:val="20"/>
          <w:szCs w:val="20"/>
          <w:u w:val="single"/>
        </w:rPr>
      </w:pPr>
    </w:p>
    <w:tbl>
      <w:tblPr>
        <w:tblW w:w="9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3249"/>
        <w:gridCol w:w="1017"/>
        <w:gridCol w:w="2694"/>
      </w:tblGrid>
      <w:tr w:rsidR="00430F11" w:rsidRPr="00430F11" w:rsidTr="00E01F09">
        <w:trPr>
          <w:trHeight w:val="699"/>
        </w:trPr>
        <w:tc>
          <w:tcPr>
            <w:tcW w:w="256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Karakteristike</w:t>
            </w:r>
          </w:p>
        </w:tc>
        <w:tc>
          <w:tcPr>
            <w:tcW w:w="3249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Osobine</w:t>
            </w:r>
          </w:p>
        </w:tc>
        <w:tc>
          <w:tcPr>
            <w:tcW w:w="101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Jedinica mjere</w:t>
            </w:r>
          </w:p>
        </w:tc>
        <w:tc>
          <w:tcPr>
            <w:tcW w:w="269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81225F" w:rsidP="00E01F09">
            <w:pPr>
              <w:pStyle w:val="Bezproreda1"/>
              <w:jc w:val="center"/>
              <w:rPr>
                <w:rFonts w:ascii="Arial" w:hAnsi="Arial" w:cs="Arial"/>
                <w:b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b/>
                <w:color w:val="58595B"/>
                <w:sz w:val="20"/>
                <w:szCs w:val="20"/>
              </w:rPr>
              <w:t>Minimalno</w:t>
            </w:r>
          </w:p>
        </w:tc>
      </w:tr>
      <w:tr w:rsidR="00430F11" w:rsidRPr="00430F11" w:rsidTr="00E01F09">
        <w:trPr>
          <w:trHeight w:val="288"/>
        </w:trPr>
        <w:tc>
          <w:tcPr>
            <w:tcW w:w="2567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Zaslon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LCD/LED/TFT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E01F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1498D" w:rsidRPr="00430F11" w:rsidRDefault="00D1498D" w:rsidP="00E01F0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Dijagonala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903892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9.7</w:t>
            </w:r>
          </w:p>
        </w:tc>
      </w:tr>
      <w:tr w:rsidR="00430F11" w:rsidRPr="00430F11" w:rsidTr="00E01F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1498D" w:rsidRPr="00430F11" w:rsidRDefault="00D1498D" w:rsidP="00E01F0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Broj boja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16M</w:t>
            </w:r>
          </w:p>
        </w:tc>
      </w:tr>
      <w:tr w:rsidR="00430F11" w:rsidRPr="00430F11" w:rsidTr="00E01F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1498D" w:rsidRPr="00430F11" w:rsidRDefault="00D1498D" w:rsidP="00E01F0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Osjetljiv na dodir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E01F09">
        <w:trPr>
          <w:trHeight w:val="288"/>
        </w:trPr>
        <w:tc>
          <w:tcPr>
            <w:tcW w:w="256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Kamera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Razlučivost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Mpix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B928DB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</w:t>
            </w:r>
          </w:p>
        </w:tc>
      </w:tr>
      <w:tr w:rsidR="00430F11" w:rsidRPr="00430F11" w:rsidTr="00E01F09">
        <w:trPr>
          <w:trHeight w:val="288"/>
        </w:trPr>
        <w:tc>
          <w:tcPr>
            <w:tcW w:w="2567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Povezivost</w:t>
            </w:r>
            <w:proofErr w:type="spellEnd"/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Bluetooth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E01F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1498D" w:rsidRPr="00430F11" w:rsidRDefault="00D1498D" w:rsidP="00E01F0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USB 2.0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E01F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1498D" w:rsidRPr="00430F11" w:rsidRDefault="00D1498D" w:rsidP="00E01F0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WLAN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E01F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1498D" w:rsidRPr="00430F11" w:rsidRDefault="00D1498D" w:rsidP="00E01F0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81225F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GSM /</w:t>
            </w:r>
            <w:r w:rsidR="00856088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HSPA / LTE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MHz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850/900/1800/1900/2100</w:t>
            </w:r>
          </w:p>
        </w:tc>
      </w:tr>
      <w:tr w:rsidR="00430F11" w:rsidRPr="00430F11" w:rsidTr="00E01F09">
        <w:trPr>
          <w:trHeight w:val="288"/>
        </w:trPr>
        <w:tc>
          <w:tcPr>
            <w:tcW w:w="256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Memorija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81225F" w:rsidP="00E01F09">
            <w:pPr>
              <w:pStyle w:val="Bezproreda1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Prostor pohrane podataka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GB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16</w:t>
            </w:r>
          </w:p>
        </w:tc>
      </w:tr>
      <w:tr w:rsidR="00430F11" w:rsidRPr="00430F11" w:rsidTr="00E01F09">
        <w:trPr>
          <w:trHeight w:val="288"/>
        </w:trPr>
        <w:tc>
          <w:tcPr>
            <w:tcW w:w="256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Procesor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Dvojezgreni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E01F09">
        <w:trPr>
          <w:trHeight w:val="288"/>
        </w:trPr>
        <w:tc>
          <w:tcPr>
            <w:tcW w:w="2567" w:type="dxa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Prijenos podataka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3G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E01F09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D1498D" w:rsidRPr="00430F11" w:rsidRDefault="00D1498D" w:rsidP="00E01F0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13559E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LTE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430F11" w:rsidRPr="00430F11" w:rsidTr="00E01F09">
        <w:trPr>
          <w:trHeight w:val="288"/>
        </w:trPr>
        <w:tc>
          <w:tcPr>
            <w:tcW w:w="2567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Baterija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Tehnologija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Li-ion </w:t>
            </w:r>
            <w:r w:rsidR="0081225F"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1900 </w:t>
            </w:r>
            <w:proofErr w:type="spellStart"/>
            <w:r w:rsidR="0081225F" w:rsidRPr="00430F11">
              <w:rPr>
                <w:rFonts w:ascii="Arial" w:hAnsi="Arial" w:cs="Arial"/>
                <w:color w:val="58595B"/>
                <w:sz w:val="20"/>
                <w:szCs w:val="20"/>
              </w:rPr>
              <w:t>mAh</w:t>
            </w:r>
            <w:proofErr w:type="spellEnd"/>
          </w:p>
        </w:tc>
      </w:tr>
      <w:tr w:rsidR="00430F11" w:rsidRPr="00430F11" w:rsidTr="00E01F09">
        <w:trPr>
          <w:trHeight w:val="288"/>
        </w:trPr>
        <w:tc>
          <w:tcPr>
            <w:tcW w:w="2567" w:type="dxa"/>
            <w:vMerge w:val="restart"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Podržan operativni sustav</w:t>
            </w:r>
          </w:p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(jedan od navedenih)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Android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  <w:tr w:rsidR="00D1498D" w:rsidRPr="00430F11" w:rsidTr="00E01F09">
        <w:trPr>
          <w:trHeight w:val="288"/>
        </w:trPr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vAlign w:val="center"/>
          </w:tcPr>
          <w:p w:rsidR="00D1498D" w:rsidRPr="00430F11" w:rsidRDefault="00D1498D" w:rsidP="00E01F0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proofErr w:type="spellStart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iOS</w:t>
            </w:r>
            <w:proofErr w:type="spellEnd"/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98D" w:rsidRPr="00430F11" w:rsidRDefault="00D1498D" w:rsidP="00E01F09">
            <w:pPr>
              <w:pStyle w:val="Bezproreda1"/>
              <w:jc w:val="both"/>
              <w:rPr>
                <w:rFonts w:ascii="Arial" w:hAnsi="Arial" w:cs="Arial"/>
                <w:color w:val="58595B"/>
                <w:sz w:val="20"/>
                <w:szCs w:val="20"/>
              </w:rPr>
            </w:pPr>
            <w:r w:rsidRPr="00430F11">
              <w:rPr>
                <w:rFonts w:ascii="Arial" w:hAnsi="Arial" w:cs="Arial"/>
                <w:color w:val="58595B"/>
                <w:sz w:val="20"/>
                <w:szCs w:val="20"/>
              </w:rPr>
              <w:t>DA</w:t>
            </w:r>
          </w:p>
        </w:tc>
      </w:tr>
    </w:tbl>
    <w:p w:rsidR="00D1498D" w:rsidRPr="00430F11" w:rsidRDefault="00D1498D" w:rsidP="00D1498D">
      <w:pPr>
        <w:pStyle w:val="Bezproreda1"/>
        <w:jc w:val="both"/>
        <w:rPr>
          <w:rFonts w:ascii="Arial" w:eastAsia="Calibri" w:hAnsi="Arial" w:cs="Arial"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bCs/>
          <w:i/>
          <w:iCs/>
          <w:color w:val="58595B"/>
          <w:sz w:val="20"/>
          <w:szCs w:val="20"/>
        </w:rPr>
      </w:pPr>
    </w:p>
    <w:p w:rsidR="00874A0C" w:rsidRPr="00430F11" w:rsidRDefault="00874A0C" w:rsidP="00D1498D">
      <w:pPr>
        <w:pStyle w:val="Bezproreda1"/>
        <w:jc w:val="both"/>
        <w:rPr>
          <w:rFonts w:ascii="Arial" w:hAnsi="Arial" w:cs="Arial"/>
          <w:b/>
          <w:bCs/>
          <w:i/>
          <w:iCs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bCs/>
          <w:i/>
          <w:iCs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bCs/>
          <w:i/>
          <w:iC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/>
          <w:iCs/>
          <w:color w:val="58595B"/>
          <w:sz w:val="20"/>
          <w:szCs w:val="20"/>
        </w:rPr>
        <w:t>IZJAVA PONUDITELJA:</w:t>
      </w: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b/>
          <w:bCs/>
          <w:i/>
          <w:iCs/>
          <w:color w:val="58595B"/>
          <w:sz w:val="20"/>
          <w:szCs w:val="20"/>
        </w:rPr>
      </w:pPr>
      <w:r w:rsidRPr="00430F11">
        <w:rPr>
          <w:rFonts w:ascii="Arial" w:hAnsi="Arial" w:cs="Arial"/>
          <w:b/>
          <w:bCs/>
          <w:i/>
          <w:iCs/>
          <w:color w:val="58595B"/>
          <w:sz w:val="20"/>
          <w:szCs w:val="20"/>
        </w:rPr>
        <w:t xml:space="preserve">Poznata nam je Tehnička specifikacija mobilnih uređaja 1, 2, </w:t>
      </w:r>
      <w:r w:rsidR="00DA2E02" w:rsidRPr="00430F11">
        <w:rPr>
          <w:rFonts w:ascii="Arial" w:hAnsi="Arial" w:cs="Arial"/>
          <w:b/>
          <w:bCs/>
          <w:i/>
          <w:iCs/>
          <w:color w:val="58595B"/>
          <w:sz w:val="20"/>
          <w:szCs w:val="20"/>
        </w:rPr>
        <w:t>3</w:t>
      </w:r>
      <w:r w:rsidR="00F31828" w:rsidRPr="00430F11">
        <w:rPr>
          <w:rFonts w:ascii="Arial" w:hAnsi="Arial" w:cs="Arial"/>
          <w:b/>
          <w:bCs/>
          <w:i/>
          <w:iCs/>
          <w:color w:val="58595B"/>
          <w:sz w:val="20"/>
          <w:szCs w:val="20"/>
        </w:rPr>
        <w:t>, 4</w:t>
      </w:r>
      <w:r w:rsidR="0021062C">
        <w:rPr>
          <w:rFonts w:ascii="Arial" w:hAnsi="Arial" w:cs="Arial"/>
          <w:b/>
          <w:bCs/>
          <w:i/>
          <w:iCs/>
          <w:color w:val="58595B"/>
          <w:sz w:val="20"/>
          <w:szCs w:val="20"/>
        </w:rPr>
        <w:t xml:space="preserve">, 5 </w:t>
      </w:r>
      <w:r w:rsidRPr="00430F11">
        <w:rPr>
          <w:rFonts w:ascii="Arial" w:hAnsi="Arial" w:cs="Arial"/>
          <w:b/>
          <w:bCs/>
          <w:i/>
          <w:iCs/>
          <w:color w:val="58595B"/>
          <w:sz w:val="20"/>
          <w:szCs w:val="20"/>
        </w:rPr>
        <w:t xml:space="preserve">i </w:t>
      </w:r>
      <w:proofErr w:type="spellStart"/>
      <w:r w:rsidRPr="00430F11">
        <w:rPr>
          <w:rFonts w:ascii="Arial" w:hAnsi="Arial" w:cs="Arial"/>
          <w:b/>
          <w:bCs/>
          <w:i/>
          <w:iCs/>
          <w:color w:val="58595B"/>
          <w:sz w:val="20"/>
          <w:szCs w:val="20"/>
        </w:rPr>
        <w:t>Tablet</w:t>
      </w:r>
      <w:proofErr w:type="spellEnd"/>
      <w:r w:rsidRPr="00430F11">
        <w:rPr>
          <w:rFonts w:ascii="Arial" w:hAnsi="Arial" w:cs="Arial"/>
          <w:b/>
          <w:bCs/>
          <w:i/>
          <w:iCs/>
          <w:color w:val="58595B"/>
          <w:sz w:val="20"/>
          <w:szCs w:val="20"/>
        </w:rPr>
        <w:t>, temeljem koje je sastavljena naša ponuda;</w:t>
      </w:r>
      <w:r w:rsidRPr="00430F11">
        <w:rPr>
          <w:rFonts w:ascii="Arial" w:hAnsi="Arial" w:cs="Arial"/>
          <w:color w:val="58595B"/>
          <w:sz w:val="20"/>
          <w:szCs w:val="20"/>
        </w:rPr>
        <w:t xml:space="preserve"> </w:t>
      </w:r>
      <w:r w:rsidRPr="00430F11">
        <w:rPr>
          <w:rFonts w:ascii="Arial" w:hAnsi="Arial" w:cs="Arial"/>
          <w:b/>
          <w:bCs/>
          <w:i/>
          <w:iCs/>
          <w:color w:val="58595B"/>
          <w:sz w:val="20"/>
          <w:szCs w:val="20"/>
        </w:rPr>
        <w:t>prihvaćamo je u cijelosti te ovjerom prihvaćamo sve njene odredbe.</w:t>
      </w: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color w:val="58595B"/>
          <w:sz w:val="20"/>
          <w:szCs w:val="20"/>
        </w:rPr>
      </w:pPr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color w:val="58595B"/>
          <w:sz w:val="20"/>
          <w:szCs w:val="20"/>
        </w:rPr>
      </w:pPr>
      <w:r w:rsidRPr="00430F11">
        <w:rPr>
          <w:rFonts w:ascii="Arial" w:hAnsi="Arial" w:cs="Arial"/>
          <w:color w:val="58595B"/>
          <w:sz w:val="20"/>
          <w:szCs w:val="20"/>
        </w:rPr>
        <w:t xml:space="preserve">                                                     </w:t>
      </w:r>
    </w:p>
    <w:p w:rsidR="00D1498D" w:rsidRPr="00430F11" w:rsidRDefault="00D1498D" w:rsidP="00D1498D">
      <w:pPr>
        <w:pStyle w:val="Naslov"/>
        <w:rPr>
          <w:rFonts w:cs="Arial"/>
          <w:sz w:val="20"/>
          <w:szCs w:val="20"/>
        </w:rPr>
      </w:pPr>
    </w:p>
    <w:p w:rsidR="00D1498D" w:rsidRPr="00430F11" w:rsidRDefault="00D1498D" w:rsidP="00D1498D">
      <w:pPr>
        <w:pStyle w:val="Naslov"/>
        <w:rPr>
          <w:rFonts w:cs="Arial"/>
          <w:sz w:val="20"/>
          <w:szCs w:val="20"/>
        </w:rPr>
      </w:pPr>
    </w:p>
    <w:p w:rsidR="00D1498D" w:rsidRPr="00430F11" w:rsidRDefault="00D1498D" w:rsidP="00DA2E02">
      <w:pPr>
        <w:pStyle w:val="Tijeloteksta"/>
        <w:ind w:left="708" w:firstLine="708"/>
        <w:rPr>
          <w:sz w:val="20"/>
        </w:rPr>
      </w:pPr>
      <w:r w:rsidRPr="00430F11">
        <w:rPr>
          <w:sz w:val="20"/>
        </w:rPr>
        <w:t xml:space="preserve">M. P. </w:t>
      </w:r>
    </w:p>
    <w:p w:rsidR="00D1498D" w:rsidRPr="00430F11" w:rsidRDefault="00D1498D" w:rsidP="003E0258">
      <w:pPr>
        <w:pStyle w:val="Tijeloteksta"/>
        <w:ind w:left="4248"/>
        <w:jc w:val="right"/>
        <w:rPr>
          <w:sz w:val="20"/>
        </w:rPr>
      </w:pPr>
      <w:r w:rsidRPr="00430F11">
        <w:rPr>
          <w:sz w:val="20"/>
        </w:rPr>
        <w:t>___________________________________________</w:t>
      </w:r>
    </w:p>
    <w:p w:rsidR="00D1498D" w:rsidRPr="00430F11" w:rsidRDefault="00AC2004" w:rsidP="00AC2004">
      <w:pPr>
        <w:pStyle w:val="Bezproreda1"/>
        <w:jc w:val="center"/>
        <w:rPr>
          <w:rFonts w:ascii="Arial" w:hAnsi="Arial" w:cs="Arial"/>
          <w:b/>
          <w:color w:val="58595B"/>
          <w:sz w:val="20"/>
          <w:szCs w:val="20"/>
        </w:rPr>
      </w:pPr>
      <w:r w:rsidRPr="00430F11">
        <w:rPr>
          <w:color w:val="58595B"/>
          <w:sz w:val="20"/>
          <w:szCs w:val="20"/>
        </w:rPr>
        <w:t xml:space="preserve">                                                                                             </w:t>
      </w:r>
      <w:r w:rsidR="00D1498D" w:rsidRPr="00430F11">
        <w:rPr>
          <w:b/>
          <w:color w:val="58595B"/>
          <w:sz w:val="18"/>
          <w:szCs w:val="20"/>
        </w:rPr>
        <w:t>Ime, prezime i potpis ovlaštene/ih osobe/a Ponuditelja</w:t>
      </w:r>
      <w:bookmarkStart w:id="5" w:name="_Toc293909357"/>
      <w:bookmarkStart w:id="6" w:name="_Toc317513055"/>
      <w:bookmarkStart w:id="7" w:name="_Toc317513115"/>
      <w:bookmarkStart w:id="8" w:name="_Toc317513169"/>
      <w:bookmarkStart w:id="9" w:name="_Toc317515411"/>
      <w:bookmarkStart w:id="10" w:name="_Toc317520488"/>
    </w:p>
    <w:p w:rsidR="00D1498D" w:rsidRPr="00430F11" w:rsidRDefault="00D1498D" w:rsidP="00D1498D">
      <w:pPr>
        <w:pStyle w:val="Bezproreda1"/>
        <w:jc w:val="both"/>
        <w:rPr>
          <w:rFonts w:ascii="Arial" w:hAnsi="Arial" w:cs="Arial"/>
          <w:color w:val="58595B"/>
          <w:sz w:val="20"/>
          <w:szCs w:val="20"/>
        </w:rPr>
      </w:pPr>
    </w:p>
    <w:p w:rsidR="00816283" w:rsidRPr="00430F11" w:rsidRDefault="00816283" w:rsidP="00D1498D">
      <w:pPr>
        <w:spacing w:after="200" w:line="276" w:lineRule="auto"/>
        <w:rPr>
          <w:rFonts w:eastAsia="Calibri"/>
          <w:b/>
          <w:szCs w:val="20"/>
          <w:lang w:eastAsia="en-US"/>
        </w:rPr>
      </w:pPr>
    </w:p>
    <w:p w:rsidR="00967DB2" w:rsidRPr="00430F11" w:rsidRDefault="00967DB2" w:rsidP="00D1498D">
      <w:pPr>
        <w:spacing w:after="200" w:line="276" w:lineRule="auto"/>
        <w:rPr>
          <w:rFonts w:eastAsia="Calibri"/>
          <w:b/>
          <w:szCs w:val="20"/>
          <w:lang w:eastAsia="en-US"/>
        </w:rPr>
      </w:pPr>
    </w:p>
    <w:p w:rsidR="00967DB2" w:rsidRPr="00430F11" w:rsidRDefault="00967DB2" w:rsidP="00D1498D">
      <w:pPr>
        <w:spacing w:after="200" w:line="276" w:lineRule="auto"/>
        <w:rPr>
          <w:rFonts w:eastAsia="Calibri"/>
          <w:b/>
          <w:szCs w:val="20"/>
          <w:lang w:eastAsia="en-US"/>
        </w:rPr>
      </w:pPr>
    </w:p>
    <w:p w:rsidR="00967DB2" w:rsidRPr="00430F11" w:rsidRDefault="00967DB2" w:rsidP="00D1498D">
      <w:pPr>
        <w:spacing w:after="200" w:line="276" w:lineRule="auto"/>
        <w:rPr>
          <w:rFonts w:eastAsia="Calibri"/>
          <w:b/>
          <w:szCs w:val="20"/>
          <w:lang w:eastAsia="en-US"/>
        </w:rPr>
      </w:pPr>
    </w:p>
    <w:p w:rsidR="00967DB2" w:rsidRPr="00430F11" w:rsidRDefault="00967DB2" w:rsidP="00D1498D">
      <w:pPr>
        <w:spacing w:after="200" w:line="276" w:lineRule="auto"/>
        <w:rPr>
          <w:rFonts w:eastAsia="Calibri"/>
          <w:b/>
          <w:szCs w:val="20"/>
          <w:lang w:eastAsia="en-US"/>
        </w:rPr>
      </w:pPr>
    </w:p>
    <w:p w:rsidR="00967DB2" w:rsidRPr="00430F11" w:rsidRDefault="00967DB2" w:rsidP="00D1498D">
      <w:pPr>
        <w:spacing w:after="200" w:line="276" w:lineRule="auto"/>
        <w:rPr>
          <w:rFonts w:eastAsia="Calibri"/>
          <w:b/>
          <w:szCs w:val="20"/>
          <w:lang w:eastAsia="en-US"/>
        </w:rPr>
      </w:pPr>
    </w:p>
    <w:p w:rsidR="00816283" w:rsidRPr="00430F11" w:rsidRDefault="00816283" w:rsidP="009420F3">
      <w:pPr>
        <w:pStyle w:val="Naslov1"/>
        <w:rPr>
          <w:rFonts w:eastAsia="Calibri"/>
          <w:b w:val="0"/>
          <w:szCs w:val="20"/>
          <w:lang w:eastAsia="en-US"/>
        </w:rPr>
      </w:pPr>
    </w:p>
    <w:bookmarkEnd w:id="5"/>
    <w:bookmarkEnd w:id="6"/>
    <w:bookmarkEnd w:id="7"/>
    <w:bookmarkEnd w:id="8"/>
    <w:bookmarkEnd w:id="9"/>
    <w:bookmarkEnd w:id="10"/>
    <w:sectPr w:rsidR="00816283" w:rsidRPr="00430F11" w:rsidSect="009B6C9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274" w:bottom="568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57" w:rsidRDefault="001C6157">
      <w:r>
        <w:separator/>
      </w:r>
    </w:p>
  </w:endnote>
  <w:endnote w:type="continuationSeparator" w:id="0">
    <w:p w:rsidR="001C6157" w:rsidRDefault="001C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57" w:rsidRDefault="001C6157" w:rsidP="00E761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6157" w:rsidRDefault="001C6157" w:rsidP="00D7370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57" w:rsidRDefault="001C6157" w:rsidP="00D73709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57" w:rsidRPr="00074009" w:rsidRDefault="001C6157" w:rsidP="00775BD9">
    <w:pPr>
      <w:pStyle w:val="Podnoje"/>
      <w:tabs>
        <w:tab w:val="clear" w:pos="9072"/>
        <w:tab w:val="right" w:pos="8789"/>
      </w:tabs>
      <w:ind w:right="-853"/>
      <w:jc w:val="right"/>
      <w:rPr>
        <w:sz w:val="16"/>
        <w:szCs w:val="16"/>
      </w:rPr>
    </w:pPr>
    <w:r w:rsidRPr="00AB16CE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14605</wp:posOffset>
          </wp:positionH>
          <wp:positionV relativeFrom="paragraph">
            <wp:posOffset>-766445</wp:posOffset>
          </wp:positionV>
          <wp:extent cx="7545705" cy="1306830"/>
          <wp:effectExtent l="0" t="0" r="0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30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57" w:rsidRDefault="001C6157">
      <w:r>
        <w:separator/>
      </w:r>
    </w:p>
  </w:footnote>
  <w:footnote w:type="continuationSeparator" w:id="0">
    <w:p w:rsidR="001C6157" w:rsidRDefault="001C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6066"/>
      <w:gridCol w:w="1843"/>
    </w:tblGrid>
    <w:tr w:rsidR="001C6157" w:rsidTr="00EE0F39">
      <w:trPr>
        <w:trHeight w:val="551"/>
        <w:jc w:val="center"/>
      </w:trPr>
      <w:tc>
        <w:tcPr>
          <w:tcW w:w="1413" w:type="dxa"/>
          <w:vMerge w:val="restart"/>
          <w:shd w:val="clear" w:color="auto" w:fill="auto"/>
          <w:vAlign w:val="center"/>
        </w:tcPr>
        <w:p w:rsidR="001C6157" w:rsidRDefault="001C6157" w:rsidP="00615A5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50165</wp:posOffset>
                </wp:positionH>
                <wp:positionV relativeFrom="paragraph">
                  <wp:posOffset>62865</wp:posOffset>
                </wp:positionV>
                <wp:extent cx="759460" cy="740410"/>
                <wp:effectExtent l="0" t="0" r="0" b="0"/>
                <wp:wrapNone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43" t="33430" r="85349" b="10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  <w:shd w:val="clear" w:color="auto" w:fill="auto"/>
          <w:vAlign w:val="center"/>
        </w:tcPr>
        <w:p w:rsidR="001C6157" w:rsidRPr="005D6935" w:rsidRDefault="001C6157" w:rsidP="00615A50">
          <w:pPr>
            <w:jc w:val="center"/>
            <w:rPr>
              <w:sz w:val="20"/>
            </w:rPr>
          </w:pPr>
          <w:r w:rsidRPr="005D6935">
            <w:rPr>
              <w:b/>
              <w:sz w:val="20"/>
            </w:rPr>
            <w:t>HRVATSKI ZAVOD ZA ZDRAVSTVENO OSIGURANJE (HZZO)</w:t>
          </w:r>
          <w:r w:rsidRPr="005D6935">
            <w:rPr>
              <w:sz w:val="20"/>
            </w:rPr>
            <w:t>,</w:t>
          </w:r>
        </w:p>
        <w:p w:rsidR="001C6157" w:rsidRPr="005D6935" w:rsidRDefault="001C6157" w:rsidP="00615A50">
          <w:pPr>
            <w:jc w:val="center"/>
            <w:rPr>
              <w:sz w:val="20"/>
            </w:rPr>
          </w:pPr>
          <w:r w:rsidRPr="005D6935">
            <w:rPr>
              <w:sz w:val="20"/>
            </w:rPr>
            <w:t>Margaretska 3, Zagreb</w:t>
          </w:r>
        </w:p>
      </w:tc>
      <w:tc>
        <w:tcPr>
          <w:tcW w:w="1843" w:type="dxa"/>
          <w:shd w:val="clear" w:color="auto" w:fill="auto"/>
          <w:vAlign w:val="center"/>
        </w:tcPr>
        <w:p w:rsidR="001C6157" w:rsidRDefault="001C6157" w:rsidP="0026116F">
          <w:pPr>
            <w:jc w:val="center"/>
            <w:rPr>
              <w:b/>
              <w:sz w:val="20"/>
            </w:rPr>
          </w:pPr>
          <w:r w:rsidRPr="005D6935">
            <w:rPr>
              <w:sz w:val="20"/>
            </w:rPr>
            <w:t>Evidencijski broj nabave:</w:t>
          </w:r>
          <w:r>
            <w:rPr>
              <w:b/>
              <w:sz w:val="20"/>
            </w:rPr>
            <w:t xml:space="preserve"> </w:t>
          </w:r>
        </w:p>
        <w:p w:rsidR="001C6157" w:rsidRPr="0026116F" w:rsidRDefault="00D42D9D" w:rsidP="0026116F">
          <w:pPr>
            <w:jc w:val="center"/>
            <w:rPr>
              <w:sz w:val="20"/>
            </w:rPr>
          </w:pPr>
          <w:r>
            <w:rPr>
              <w:sz w:val="20"/>
            </w:rPr>
            <w:t>67/17-OP-OS-ZN</w:t>
          </w:r>
        </w:p>
      </w:tc>
    </w:tr>
    <w:tr w:rsidR="001C6157" w:rsidTr="00EE0F39">
      <w:trPr>
        <w:trHeight w:val="637"/>
        <w:jc w:val="center"/>
      </w:trPr>
      <w:tc>
        <w:tcPr>
          <w:tcW w:w="1413" w:type="dxa"/>
          <w:vMerge/>
          <w:shd w:val="clear" w:color="auto" w:fill="auto"/>
          <w:vAlign w:val="center"/>
        </w:tcPr>
        <w:p w:rsidR="001C6157" w:rsidRDefault="001C6157" w:rsidP="00615A50">
          <w:pPr>
            <w:jc w:val="center"/>
            <w:rPr>
              <w:noProof/>
            </w:rPr>
          </w:pPr>
        </w:p>
      </w:tc>
      <w:tc>
        <w:tcPr>
          <w:tcW w:w="6066" w:type="dxa"/>
          <w:shd w:val="clear" w:color="auto" w:fill="auto"/>
          <w:vAlign w:val="center"/>
        </w:tcPr>
        <w:p w:rsidR="001C6157" w:rsidRPr="00B10BDB" w:rsidRDefault="001C6157" w:rsidP="00D42D9D">
          <w:pPr>
            <w:jc w:val="center"/>
            <w:rPr>
              <w:b/>
              <w:sz w:val="20"/>
            </w:rPr>
          </w:pPr>
          <w:r w:rsidRPr="0026116F">
            <w:rPr>
              <w:b/>
              <w:sz w:val="20"/>
            </w:rPr>
            <w:t xml:space="preserve">Dokumentacija </w:t>
          </w:r>
          <w:r w:rsidR="00D42D9D">
            <w:rPr>
              <w:b/>
              <w:sz w:val="20"/>
            </w:rPr>
            <w:t xml:space="preserve">o nabavi telekomunikacijskih usluga </w:t>
          </w:r>
        </w:p>
      </w:tc>
      <w:tc>
        <w:tcPr>
          <w:tcW w:w="1843" w:type="dxa"/>
          <w:shd w:val="clear" w:color="auto" w:fill="auto"/>
          <w:vAlign w:val="center"/>
        </w:tcPr>
        <w:p w:rsidR="001C6157" w:rsidRPr="005D6935" w:rsidRDefault="001C6157" w:rsidP="0026116F">
          <w:pPr>
            <w:jc w:val="center"/>
            <w:rPr>
              <w:sz w:val="20"/>
            </w:rPr>
          </w:pPr>
          <w:r w:rsidRPr="0026116F">
            <w:rPr>
              <w:sz w:val="20"/>
            </w:rPr>
            <w:t xml:space="preserve">Stranica </w:t>
          </w:r>
          <w:r w:rsidRPr="0026116F">
            <w:rPr>
              <w:b/>
              <w:bCs/>
              <w:sz w:val="20"/>
            </w:rPr>
            <w:fldChar w:fldCharType="begin"/>
          </w:r>
          <w:r w:rsidRPr="0026116F">
            <w:rPr>
              <w:b/>
              <w:bCs/>
              <w:sz w:val="20"/>
            </w:rPr>
            <w:instrText>PAGE  \* Arabic  \* MERGEFORMAT</w:instrText>
          </w:r>
          <w:r w:rsidRPr="0026116F">
            <w:rPr>
              <w:b/>
              <w:bCs/>
              <w:sz w:val="20"/>
            </w:rPr>
            <w:fldChar w:fldCharType="separate"/>
          </w:r>
          <w:r w:rsidR="00D42D9D">
            <w:rPr>
              <w:b/>
              <w:bCs/>
              <w:noProof/>
              <w:sz w:val="20"/>
            </w:rPr>
            <w:t>1</w:t>
          </w:r>
          <w:r w:rsidRPr="0026116F">
            <w:rPr>
              <w:b/>
              <w:bCs/>
              <w:sz w:val="20"/>
            </w:rPr>
            <w:fldChar w:fldCharType="end"/>
          </w:r>
          <w:r w:rsidRPr="0026116F">
            <w:rPr>
              <w:sz w:val="20"/>
            </w:rPr>
            <w:t xml:space="preserve"> od </w:t>
          </w:r>
          <w:r w:rsidRPr="0026116F">
            <w:rPr>
              <w:b/>
              <w:bCs/>
              <w:sz w:val="20"/>
            </w:rPr>
            <w:fldChar w:fldCharType="begin"/>
          </w:r>
          <w:r w:rsidRPr="0026116F">
            <w:rPr>
              <w:b/>
              <w:bCs/>
              <w:sz w:val="20"/>
            </w:rPr>
            <w:instrText>NUMPAGES  \* Arabic  \* MERGEFORMAT</w:instrText>
          </w:r>
          <w:r w:rsidRPr="0026116F">
            <w:rPr>
              <w:b/>
              <w:bCs/>
              <w:sz w:val="20"/>
            </w:rPr>
            <w:fldChar w:fldCharType="separate"/>
          </w:r>
          <w:r w:rsidR="00D42D9D">
            <w:rPr>
              <w:b/>
              <w:bCs/>
              <w:noProof/>
              <w:sz w:val="20"/>
            </w:rPr>
            <w:t>17</w:t>
          </w:r>
          <w:r w:rsidRPr="0026116F">
            <w:rPr>
              <w:b/>
              <w:bCs/>
              <w:sz w:val="20"/>
            </w:rPr>
            <w:fldChar w:fldCharType="end"/>
          </w:r>
        </w:p>
      </w:tc>
    </w:tr>
  </w:tbl>
  <w:p w:rsidR="001C6157" w:rsidRDefault="001C61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A1B"/>
    <w:multiLevelType w:val="hybridMultilevel"/>
    <w:tmpl w:val="0D3E5E08"/>
    <w:lvl w:ilvl="0" w:tplc="9B4890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0AC"/>
    <w:multiLevelType w:val="hybridMultilevel"/>
    <w:tmpl w:val="ED2A0F3E"/>
    <w:lvl w:ilvl="0" w:tplc="6A4C8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3AB3"/>
    <w:multiLevelType w:val="hybridMultilevel"/>
    <w:tmpl w:val="524A5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557"/>
    <w:multiLevelType w:val="multilevel"/>
    <w:tmpl w:val="004471A4"/>
    <w:lvl w:ilvl="0">
      <w:start w:val="1"/>
      <w:numFmt w:val="decimal"/>
      <w:lvlText w:val="%1"/>
      <w:lvlJc w:val="left"/>
      <w:pPr>
        <w:ind w:left="432" w:hanging="432"/>
      </w:pPr>
      <w:rPr>
        <w:color w:val="595959" w:themeColor="text1" w:themeTint="A6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02515F"/>
    <w:multiLevelType w:val="hybridMultilevel"/>
    <w:tmpl w:val="1F52E9D0"/>
    <w:lvl w:ilvl="0" w:tplc="3BA21432">
      <w:start w:val="1"/>
      <w:numFmt w:val="low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ED5658"/>
    <w:multiLevelType w:val="hybridMultilevel"/>
    <w:tmpl w:val="4964F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7285"/>
    <w:multiLevelType w:val="hybridMultilevel"/>
    <w:tmpl w:val="5A18C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1182"/>
    <w:multiLevelType w:val="hybridMultilevel"/>
    <w:tmpl w:val="C8F85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6C95"/>
    <w:multiLevelType w:val="hybridMultilevel"/>
    <w:tmpl w:val="D2C0B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7E38"/>
    <w:multiLevelType w:val="multilevel"/>
    <w:tmpl w:val="1358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E601A"/>
    <w:multiLevelType w:val="hybridMultilevel"/>
    <w:tmpl w:val="FEBCF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1921"/>
    <w:multiLevelType w:val="hybridMultilevel"/>
    <w:tmpl w:val="5BBA5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002"/>
    <w:multiLevelType w:val="hybridMultilevel"/>
    <w:tmpl w:val="BEBCA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F48B0"/>
    <w:multiLevelType w:val="hybridMultilevel"/>
    <w:tmpl w:val="B128C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0F36"/>
    <w:multiLevelType w:val="hybridMultilevel"/>
    <w:tmpl w:val="8F820F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25606"/>
    <w:multiLevelType w:val="hybridMultilevel"/>
    <w:tmpl w:val="E9B67414"/>
    <w:lvl w:ilvl="0" w:tplc="89C0086C"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E845F0"/>
    <w:multiLevelType w:val="hybridMultilevel"/>
    <w:tmpl w:val="B03EA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E7DCD"/>
    <w:multiLevelType w:val="hybridMultilevel"/>
    <w:tmpl w:val="9F94995C"/>
    <w:lvl w:ilvl="0" w:tplc="041A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C4"/>
    <w:rsid w:val="00002B2C"/>
    <w:rsid w:val="00002C7E"/>
    <w:rsid w:val="00005E16"/>
    <w:rsid w:val="00005F8C"/>
    <w:rsid w:val="0001293A"/>
    <w:rsid w:val="00012DD8"/>
    <w:rsid w:val="00012E0B"/>
    <w:rsid w:val="000146A7"/>
    <w:rsid w:val="00014989"/>
    <w:rsid w:val="000149C0"/>
    <w:rsid w:val="00015034"/>
    <w:rsid w:val="00015761"/>
    <w:rsid w:val="00016C48"/>
    <w:rsid w:val="00017A67"/>
    <w:rsid w:val="00017BF3"/>
    <w:rsid w:val="00020851"/>
    <w:rsid w:val="00021011"/>
    <w:rsid w:val="00021DBA"/>
    <w:rsid w:val="00021ECD"/>
    <w:rsid w:val="000225F5"/>
    <w:rsid w:val="00022EB6"/>
    <w:rsid w:val="0002305A"/>
    <w:rsid w:val="000234F2"/>
    <w:rsid w:val="00023D22"/>
    <w:rsid w:val="0002550E"/>
    <w:rsid w:val="00025A92"/>
    <w:rsid w:val="00026A00"/>
    <w:rsid w:val="00026D03"/>
    <w:rsid w:val="0002719B"/>
    <w:rsid w:val="00027AF1"/>
    <w:rsid w:val="00027FF2"/>
    <w:rsid w:val="00030ECB"/>
    <w:rsid w:val="00031340"/>
    <w:rsid w:val="00031898"/>
    <w:rsid w:val="0003252D"/>
    <w:rsid w:val="00033546"/>
    <w:rsid w:val="0003448C"/>
    <w:rsid w:val="0003460C"/>
    <w:rsid w:val="00034BA0"/>
    <w:rsid w:val="00035A68"/>
    <w:rsid w:val="00035F38"/>
    <w:rsid w:val="00036FBB"/>
    <w:rsid w:val="000379FB"/>
    <w:rsid w:val="00040D4E"/>
    <w:rsid w:val="0004266C"/>
    <w:rsid w:val="00044FDE"/>
    <w:rsid w:val="000458A3"/>
    <w:rsid w:val="00045B2C"/>
    <w:rsid w:val="0004625F"/>
    <w:rsid w:val="00046705"/>
    <w:rsid w:val="0005205A"/>
    <w:rsid w:val="00053255"/>
    <w:rsid w:val="00053AF3"/>
    <w:rsid w:val="000545A9"/>
    <w:rsid w:val="0005518D"/>
    <w:rsid w:val="00055346"/>
    <w:rsid w:val="00055B44"/>
    <w:rsid w:val="00055BB5"/>
    <w:rsid w:val="0005709A"/>
    <w:rsid w:val="00060500"/>
    <w:rsid w:val="000625D9"/>
    <w:rsid w:val="00062603"/>
    <w:rsid w:val="00063D52"/>
    <w:rsid w:val="00064F42"/>
    <w:rsid w:val="00066605"/>
    <w:rsid w:val="00067543"/>
    <w:rsid w:val="00067781"/>
    <w:rsid w:val="00067986"/>
    <w:rsid w:val="00067A5D"/>
    <w:rsid w:val="0007010A"/>
    <w:rsid w:val="0007365F"/>
    <w:rsid w:val="00074009"/>
    <w:rsid w:val="00075028"/>
    <w:rsid w:val="000755E2"/>
    <w:rsid w:val="00075982"/>
    <w:rsid w:val="00076535"/>
    <w:rsid w:val="00076890"/>
    <w:rsid w:val="000774D5"/>
    <w:rsid w:val="00080177"/>
    <w:rsid w:val="00081134"/>
    <w:rsid w:val="000818C6"/>
    <w:rsid w:val="000821C2"/>
    <w:rsid w:val="000823EF"/>
    <w:rsid w:val="00084C36"/>
    <w:rsid w:val="0008577D"/>
    <w:rsid w:val="00085FC8"/>
    <w:rsid w:val="0008659B"/>
    <w:rsid w:val="0008727C"/>
    <w:rsid w:val="000900AD"/>
    <w:rsid w:val="00094BA2"/>
    <w:rsid w:val="0009529F"/>
    <w:rsid w:val="00095624"/>
    <w:rsid w:val="000969E6"/>
    <w:rsid w:val="00096FF3"/>
    <w:rsid w:val="00097034"/>
    <w:rsid w:val="00097134"/>
    <w:rsid w:val="00097968"/>
    <w:rsid w:val="000A0011"/>
    <w:rsid w:val="000A0FF2"/>
    <w:rsid w:val="000A2126"/>
    <w:rsid w:val="000A28C4"/>
    <w:rsid w:val="000A348D"/>
    <w:rsid w:val="000A4478"/>
    <w:rsid w:val="000A4AAC"/>
    <w:rsid w:val="000A4B16"/>
    <w:rsid w:val="000A4C33"/>
    <w:rsid w:val="000A7E39"/>
    <w:rsid w:val="000B0B44"/>
    <w:rsid w:val="000B1950"/>
    <w:rsid w:val="000B25A4"/>
    <w:rsid w:val="000B2B46"/>
    <w:rsid w:val="000B3F3D"/>
    <w:rsid w:val="000B445D"/>
    <w:rsid w:val="000B47EA"/>
    <w:rsid w:val="000B7402"/>
    <w:rsid w:val="000B7FF5"/>
    <w:rsid w:val="000C0E0A"/>
    <w:rsid w:val="000C145E"/>
    <w:rsid w:val="000C1C51"/>
    <w:rsid w:val="000C3AF8"/>
    <w:rsid w:val="000C3B80"/>
    <w:rsid w:val="000C452E"/>
    <w:rsid w:val="000C45D0"/>
    <w:rsid w:val="000C4AF2"/>
    <w:rsid w:val="000C6BBF"/>
    <w:rsid w:val="000C75BD"/>
    <w:rsid w:val="000D0380"/>
    <w:rsid w:val="000D135C"/>
    <w:rsid w:val="000D149E"/>
    <w:rsid w:val="000D1C13"/>
    <w:rsid w:val="000D21EC"/>
    <w:rsid w:val="000D235F"/>
    <w:rsid w:val="000D245E"/>
    <w:rsid w:val="000D51EF"/>
    <w:rsid w:val="000D6316"/>
    <w:rsid w:val="000D6C52"/>
    <w:rsid w:val="000E0FD7"/>
    <w:rsid w:val="000E1704"/>
    <w:rsid w:val="000E1C52"/>
    <w:rsid w:val="000E1CEA"/>
    <w:rsid w:val="000E2A97"/>
    <w:rsid w:val="000E4D90"/>
    <w:rsid w:val="000E5921"/>
    <w:rsid w:val="000E5CB8"/>
    <w:rsid w:val="000E647C"/>
    <w:rsid w:val="000E6B48"/>
    <w:rsid w:val="000E6BE7"/>
    <w:rsid w:val="000E706C"/>
    <w:rsid w:val="000F0390"/>
    <w:rsid w:val="000F07F7"/>
    <w:rsid w:val="000F3136"/>
    <w:rsid w:val="000F3262"/>
    <w:rsid w:val="000F3DED"/>
    <w:rsid w:val="000F3EB1"/>
    <w:rsid w:val="000F78EF"/>
    <w:rsid w:val="00100458"/>
    <w:rsid w:val="0010282E"/>
    <w:rsid w:val="00102F60"/>
    <w:rsid w:val="00104D96"/>
    <w:rsid w:val="00105362"/>
    <w:rsid w:val="001056F8"/>
    <w:rsid w:val="0010583C"/>
    <w:rsid w:val="00105877"/>
    <w:rsid w:val="00105907"/>
    <w:rsid w:val="00105C13"/>
    <w:rsid w:val="00106506"/>
    <w:rsid w:val="00106E93"/>
    <w:rsid w:val="00107D75"/>
    <w:rsid w:val="001106CB"/>
    <w:rsid w:val="00111381"/>
    <w:rsid w:val="001114BB"/>
    <w:rsid w:val="00111CD5"/>
    <w:rsid w:val="00113367"/>
    <w:rsid w:val="0011358F"/>
    <w:rsid w:val="0011371A"/>
    <w:rsid w:val="0011497A"/>
    <w:rsid w:val="001157D7"/>
    <w:rsid w:val="00115B6A"/>
    <w:rsid w:val="00116659"/>
    <w:rsid w:val="00116B8C"/>
    <w:rsid w:val="00116E99"/>
    <w:rsid w:val="0012108D"/>
    <w:rsid w:val="00121D88"/>
    <w:rsid w:val="00121E85"/>
    <w:rsid w:val="00122797"/>
    <w:rsid w:val="00122C54"/>
    <w:rsid w:val="00122F32"/>
    <w:rsid w:val="001230D0"/>
    <w:rsid w:val="00124018"/>
    <w:rsid w:val="00124EF3"/>
    <w:rsid w:val="00125123"/>
    <w:rsid w:val="00125FE1"/>
    <w:rsid w:val="001263CC"/>
    <w:rsid w:val="00126BB9"/>
    <w:rsid w:val="00127448"/>
    <w:rsid w:val="0013009A"/>
    <w:rsid w:val="001308CA"/>
    <w:rsid w:val="00130A16"/>
    <w:rsid w:val="00131D30"/>
    <w:rsid w:val="0013241C"/>
    <w:rsid w:val="00134A68"/>
    <w:rsid w:val="00134E6E"/>
    <w:rsid w:val="0013516B"/>
    <w:rsid w:val="0013559E"/>
    <w:rsid w:val="001356FB"/>
    <w:rsid w:val="00135849"/>
    <w:rsid w:val="00136D4D"/>
    <w:rsid w:val="001413B6"/>
    <w:rsid w:val="001415AF"/>
    <w:rsid w:val="0014180F"/>
    <w:rsid w:val="00142260"/>
    <w:rsid w:val="00143A84"/>
    <w:rsid w:val="00144EA8"/>
    <w:rsid w:val="0014647E"/>
    <w:rsid w:val="00147109"/>
    <w:rsid w:val="001513E9"/>
    <w:rsid w:val="001517F2"/>
    <w:rsid w:val="00151D1B"/>
    <w:rsid w:val="0015323E"/>
    <w:rsid w:val="0015356C"/>
    <w:rsid w:val="00153881"/>
    <w:rsid w:val="00154653"/>
    <w:rsid w:val="00155958"/>
    <w:rsid w:val="00155E10"/>
    <w:rsid w:val="00156C98"/>
    <w:rsid w:val="001572E2"/>
    <w:rsid w:val="001573B1"/>
    <w:rsid w:val="0015762B"/>
    <w:rsid w:val="00157715"/>
    <w:rsid w:val="001618F9"/>
    <w:rsid w:val="00162407"/>
    <w:rsid w:val="001625D9"/>
    <w:rsid w:val="0016341F"/>
    <w:rsid w:val="001636D4"/>
    <w:rsid w:val="001638CE"/>
    <w:rsid w:val="00163BD4"/>
    <w:rsid w:val="00164468"/>
    <w:rsid w:val="00165650"/>
    <w:rsid w:val="00167A70"/>
    <w:rsid w:val="0017002A"/>
    <w:rsid w:val="001705BF"/>
    <w:rsid w:val="0017071B"/>
    <w:rsid w:val="00170D31"/>
    <w:rsid w:val="001710A4"/>
    <w:rsid w:val="00171961"/>
    <w:rsid w:val="001729D7"/>
    <w:rsid w:val="00172D5A"/>
    <w:rsid w:val="001730FA"/>
    <w:rsid w:val="00175C17"/>
    <w:rsid w:val="001763EA"/>
    <w:rsid w:val="00180EE8"/>
    <w:rsid w:val="00183BB1"/>
    <w:rsid w:val="00184181"/>
    <w:rsid w:val="00184E0B"/>
    <w:rsid w:val="00185BB9"/>
    <w:rsid w:val="00185BC4"/>
    <w:rsid w:val="001862F5"/>
    <w:rsid w:val="001872DD"/>
    <w:rsid w:val="00187941"/>
    <w:rsid w:val="00191E53"/>
    <w:rsid w:val="00191E56"/>
    <w:rsid w:val="00192D35"/>
    <w:rsid w:val="00193E17"/>
    <w:rsid w:val="001942B0"/>
    <w:rsid w:val="0019448F"/>
    <w:rsid w:val="00195810"/>
    <w:rsid w:val="00195EC3"/>
    <w:rsid w:val="00196F0B"/>
    <w:rsid w:val="00197404"/>
    <w:rsid w:val="001A088B"/>
    <w:rsid w:val="001A29F8"/>
    <w:rsid w:val="001A32C8"/>
    <w:rsid w:val="001A364A"/>
    <w:rsid w:val="001A5472"/>
    <w:rsid w:val="001A5D18"/>
    <w:rsid w:val="001A7344"/>
    <w:rsid w:val="001A75A4"/>
    <w:rsid w:val="001A7EC1"/>
    <w:rsid w:val="001B0177"/>
    <w:rsid w:val="001B1D6A"/>
    <w:rsid w:val="001B26CD"/>
    <w:rsid w:val="001B3835"/>
    <w:rsid w:val="001B54C9"/>
    <w:rsid w:val="001B5B8D"/>
    <w:rsid w:val="001B6E4B"/>
    <w:rsid w:val="001B7094"/>
    <w:rsid w:val="001B744F"/>
    <w:rsid w:val="001B788A"/>
    <w:rsid w:val="001B7BFB"/>
    <w:rsid w:val="001B7EF6"/>
    <w:rsid w:val="001C0010"/>
    <w:rsid w:val="001C0E73"/>
    <w:rsid w:val="001C127D"/>
    <w:rsid w:val="001C320C"/>
    <w:rsid w:val="001C518E"/>
    <w:rsid w:val="001C5889"/>
    <w:rsid w:val="001C6157"/>
    <w:rsid w:val="001C6836"/>
    <w:rsid w:val="001D027B"/>
    <w:rsid w:val="001D1274"/>
    <w:rsid w:val="001D3263"/>
    <w:rsid w:val="001D4A91"/>
    <w:rsid w:val="001D4BF1"/>
    <w:rsid w:val="001D6CBB"/>
    <w:rsid w:val="001D6EA1"/>
    <w:rsid w:val="001D7BCE"/>
    <w:rsid w:val="001E046D"/>
    <w:rsid w:val="001E061E"/>
    <w:rsid w:val="001E1088"/>
    <w:rsid w:val="001E17CE"/>
    <w:rsid w:val="001E1874"/>
    <w:rsid w:val="001E1C7E"/>
    <w:rsid w:val="001E2F3C"/>
    <w:rsid w:val="001E32B9"/>
    <w:rsid w:val="001E5960"/>
    <w:rsid w:val="001E7AFF"/>
    <w:rsid w:val="001F0B37"/>
    <w:rsid w:val="001F0BB9"/>
    <w:rsid w:val="001F2200"/>
    <w:rsid w:val="001F34EE"/>
    <w:rsid w:val="001F4563"/>
    <w:rsid w:val="001F75FF"/>
    <w:rsid w:val="001F7FD8"/>
    <w:rsid w:val="00200323"/>
    <w:rsid w:val="0020095E"/>
    <w:rsid w:val="00200F83"/>
    <w:rsid w:val="002011BC"/>
    <w:rsid w:val="002027DA"/>
    <w:rsid w:val="00202B6A"/>
    <w:rsid w:val="0020361B"/>
    <w:rsid w:val="00204398"/>
    <w:rsid w:val="00205381"/>
    <w:rsid w:val="00206FA7"/>
    <w:rsid w:val="00207FCF"/>
    <w:rsid w:val="0021040F"/>
    <w:rsid w:val="0021062C"/>
    <w:rsid w:val="00210895"/>
    <w:rsid w:val="00211D88"/>
    <w:rsid w:val="00213F63"/>
    <w:rsid w:val="0021639A"/>
    <w:rsid w:val="00216741"/>
    <w:rsid w:val="00216882"/>
    <w:rsid w:val="00216E29"/>
    <w:rsid w:val="00216EB3"/>
    <w:rsid w:val="00217200"/>
    <w:rsid w:val="002175AC"/>
    <w:rsid w:val="0022049C"/>
    <w:rsid w:val="0022104D"/>
    <w:rsid w:val="002218C4"/>
    <w:rsid w:val="00221F0C"/>
    <w:rsid w:val="00222154"/>
    <w:rsid w:val="00222D4F"/>
    <w:rsid w:val="00222F92"/>
    <w:rsid w:val="00223C31"/>
    <w:rsid w:val="0022442F"/>
    <w:rsid w:val="00226562"/>
    <w:rsid w:val="00226B84"/>
    <w:rsid w:val="00227EE3"/>
    <w:rsid w:val="00230298"/>
    <w:rsid w:val="0023073D"/>
    <w:rsid w:val="00230792"/>
    <w:rsid w:val="00230935"/>
    <w:rsid w:val="00230DC5"/>
    <w:rsid w:val="00230DF2"/>
    <w:rsid w:val="00230ECA"/>
    <w:rsid w:val="00231196"/>
    <w:rsid w:val="00232112"/>
    <w:rsid w:val="002327D1"/>
    <w:rsid w:val="00232E91"/>
    <w:rsid w:val="00233096"/>
    <w:rsid w:val="00233778"/>
    <w:rsid w:val="00234B0B"/>
    <w:rsid w:val="00235CA8"/>
    <w:rsid w:val="00237E9F"/>
    <w:rsid w:val="002404AA"/>
    <w:rsid w:val="00240E30"/>
    <w:rsid w:val="00241038"/>
    <w:rsid w:val="0024145A"/>
    <w:rsid w:val="002433F0"/>
    <w:rsid w:val="00245346"/>
    <w:rsid w:val="00245518"/>
    <w:rsid w:val="002457D3"/>
    <w:rsid w:val="0024596A"/>
    <w:rsid w:val="00246447"/>
    <w:rsid w:val="0024778E"/>
    <w:rsid w:val="00250505"/>
    <w:rsid w:val="002512C7"/>
    <w:rsid w:val="002526FB"/>
    <w:rsid w:val="00252E12"/>
    <w:rsid w:val="00253C20"/>
    <w:rsid w:val="00253DF6"/>
    <w:rsid w:val="00254C16"/>
    <w:rsid w:val="002572EF"/>
    <w:rsid w:val="002574A6"/>
    <w:rsid w:val="00257AD5"/>
    <w:rsid w:val="0026116F"/>
    <w:rsid w:val="002615EC"/>
    <w:rsid w:val="00261BB2"/>
    <w:rsid w:val="00261CEF"/>
    <w:rsid w:val="002622F7"/>
    <w:rsid w:val="00263832"/>
    <w:rsid w:val="002651E1"/>
    <w:rsid w:val="002654F9"/>
    <w:rsid w:val="0026683B"/>
    <w:rsid w:val="0027252D"/>
    <w:rsid w:val="002726F0"/>
    <w:rsid w:val="002730C6"/>
    <w:rsid w:val="00273A1E"/>
    <w:rsid w:val="002742AB"/>
    <w:rsid w:val="002753FB"/>
    <w:rsid w:val="00276105"/>
    <w:rsid w:val="00276D9B"/>
    <w:rsid w:val="00276E08"/>
    <w:rsid w:val="00277575"/>
    <w:rsid w:val="00277B58"/>
    <w:rsid w:val="00280484"/>
    <w:rsid w:val="00282A21"/>
    <w:rsid w:val="0028360D"/>
    <w:rsid w:val="002838BD"/>
    <w:rsid w:val="00284AD4"/>
    <w:rsid w:val="00285229"/>
    <w:rsid w:val="00285682"/>
    <w:rsid w:val="002909DB"/>
    <w:rsid w:val="00290D82"/>
    <w:rsid w:val="00291EAA"/>
    <w:rsid w:val="00292226"/>
    <w:rsid w:val="002926B6"/>
    <w:rsid w:val="002933D4"/>
    <w:rsid w:val="0029422B"/>
    <w:rsid w:val="00294535"/>
    <w:rsid w:val="00294D24"/>
    <w:rsid w:val="00295677"/>
    <w:rsid w:val="00295873"/>
    <w:rsid w:val="00295DF8"/>
    <w:rsid w:val="00295E40"/>
    <w:rsid w:val="0029729D"/>
    <w:rsid w:val="002A0243"/>
    <w:rsid w:val="002A0DDE"/>
    <w:rsid w:val="002A35E2"/>
    <w:rsid w:val="002A39EF"/>
    <w:rsid w:val="002A6640"/>
    <w:rsid w:val="002A6972"/>
    <w:rsid w:val="002A69F2"/>
    <w:rsid w:val="002A6EE9"/>
    <w:rsid w:val="002A73B6"/>
    <w:rsid w:val="002A7B8F"/>
    <w:rsid w:val="002B0E2B"/>
    <w:rsid w:val="002B15B2"/>
    <w:rsid w:val="002B2916"/>
    <w:rsid w:val="002B2E29"/>
    <w:rsid w:val="002B535F"/>
    <w:rsid w:val="002B538C"/>
    <w:rsid w:val="002B555D"/>
    <w:rsid w:val="002B5BB0"/>
    <w:rsid w:val="002C0121"/>
    <w:rsid w:val="002C0E35"/>
    <w:rsid w:val="002C2442"/>
    <w:rsid w:val="002C4085"/>
    <w:rsid w:val="002C45D9"/>
    <w:rsid w:val="002C573B"/>
    <w:rsid w:val="002C67B0"/>
    <w:rsid w:val="002D0592"/>
    <w:rsid w:val="002D1A64"/>
    <w:rsid w:val="002D413A"/>
    <w:rsid w:val="002D422A"/>
    <w:rsid w:val="002D5084"/>
    <w:rsid w:val="002D5D4E"/>
    <w:rsid w:val="002D5FF6"/>
    <w:rsid w:val="002D718E"/>
    <w:rsid w:val="002D78A7"/>
    <w:rsid w:val="002E0BAC"/>
    <w:rsid w:val="002E21AB"/>
    <w:rsid w:val="002E22BC"/>
    <w:rsid w:val="002E2F84"/>
    <w:rsid w:val="002E2FFD"/>
    <w:rsid w:val="002E5FB6"/>
    <w:rsid w:val="002E6143"/>
    <w:rsid w:val="002E6E41"/>
    <w:rsid w:val="002E7E15"/>
    <w:rsid w:val="002F1839"/>
    <w:rsid w:val="002F3736"/>
    <w:rsid w:val="002F4A6B"/>
    <w:rsid w:val="002F5123"/>
    <w:rsid w:val="002F5658"/>
    <w:rsid w:val="002F6473"/>
    <w:rsid w:val="0030039E"/>
    <w:rsid w:val="00300CCC"/>
    <w:rsid w:val="00301367"/>
    <w:rsid w:val="0030285C"/>
    <w:rsid w:val="00302B16"/>
    <w:rsid w:val="003045C8"/>
    <w:rsid w:val="00305804"/>
    <w:rsid w:val="00305DC6"/>
    <w:rsid w:val="00306338"/>
    <w:rsid w:val="00307A32"/>
    <w:rsid w:val="00310C82"/>
    <w:rsid w:val="0031131B"/>
    <w:rsid w:val="00311B8B"/>
    <w:rsid w:val="00311D59"/>
    <w:rsid w:val="00314190"/>
    <w:rsid w:val="00314EA1"/>
    <w:rsid w:val="003151E8"/>
    <w:rsid w:val="00315B0E"/>
    <w:rsid w:val="00316728"/>
    <w:rsid w:val="00316DCB"/>
    <w:rsid w:val="00317AD0"/>
    <w:rsid w:val="00321021"/>
    <w:rsid w:val="00321144"/>
    <w:rsid w:val="0032234A"/>
    <w:rsid w:val="003228E0"/>
    <w:rsid w:val="00323DE2"/>
    <w:rsid w:val="00323FED"/>
    <w:rsid w:val="00324752"/>
    <w:rsid w:val="00324949"/>
    <w:rsid w:val="003256B3"/>
    <w:rsid w:val="00326B87"/>
    <w:rsid w:val="00326D29"/>
    <w:rsid w:val="00327AD3"/>
    <w:rsid w:val="0033108C"/>
    <w:rsid w:val="0033117F"/>
    <w:rsid w:val="003323F5"/>
    <w:rsid w:val="00332CB8"/>
    <w:rsid w:val="00333B88"/>
    <w:rsid w:val="00333FF8"/>
    <w:rsid w:val="00334B84"/>
    <w:rsid w:val="00334C76"/>
    <w:rsid w:val="0033533E"/>
    <w:rsid w:val="00336A05"/>
    <w:rsid w:val="0033735F"/>
    <w:rsid w:val="003414D9"/>
    <w:rsid w:val="00341C6E"/>
    <w:rsid w:val="003420D9"/>
    <w:rsid w:val="00342F1A"/>
    <w:rsid w:val="003447C3"/>
    <w:rsid w:val="00345A1B"/>
    <w:rsid w:val="00346ADE"/>
    <w:rsid w:val="00346C67"/>
    <w:rsid w:val="00346ECF"/>
    <w:rsid w:val="0035045D"/>
    <w:rsid w:val="0035057B"/>
    <w:rsid w:val="00350981"/>
    <w:rsid w:val="003516A1"/>
    <w:rsid w:val="00351BDC"/>
    <w:rsid w:val="00351E2B"/>
    <w:rsid w:val="003520E9"/>
    <w:rsid w:val="0035210E"/>
    <w:rsid w:val="00353947"/>
    <w:rsid w:val="00353B05"/>
    <w:rsid w:val="00353B48"/>
    <w:rsid w:val="00356B57"/>
    <w:rsid w:val="00356BE1"/>
    <w:rsid w:val="003600B3"/>
    <w:rsid w:val="003611FB"/>
    <w:rsid w:val="00361644"/>
    <w:rsid w:val="00361DA4"/>
    <w:rsid w:val="00361F70"/>
    <w:rsid w:val="003627E7"/>
    <w:rsid w:val="00362BEB"/>
    <w:rsid w:val="00363255"/>
    <w:rsid w:val="003632C8"/>
    <w:rsid w:val="00364A64"/>
    <w:rsid w:val="00364EA4"/>
    <w:rsid w:val="00370155"/>
    <w:rsid w:val="00370DCD"/>
    <w:rsid w:val="00373378"/>
    <w:rsid w:val="00373458"/>
    <w:rsid w:val="0037390B"/>
    <w:rsid w:val="00373A92"/>
    <w:rsid w:val="00373C01"/>
    <w:rsid w:val="00374D98"/>
    <w:rsid w:val="00374DB6"/>
    <w:rsid w:val="00374E04"/>
    <w:rsid w:val="00376BF6"/>
    <w:rsid w:val="00376DE2"/>
    <w:rsid w:val="003774B7"/>
    <w:rsid w:val="0037773B"/>
    <w:rsid w:val="00377BE8"/>
    <w:rsid w:val="00380571"/>
    <w:rsid w:val="003819D3"/>
    <w:rsid w:val="00381BB3"/>
    <w:rsid w:val="00381E10"/>
    <w:rsid w:val="00382262"/>
    <w:rsid w:val="00382CAF"/>
    <w:rsid w:val="00383E39"/>
    <w:rsid w:val="00384CCD"/>
    <w:rsid w:val="00385192"/>
    <w:rsid w:val="00386832"/>
    <w:rsid w:val="003868AD"/>
    <w:rsid w:val="00386EB9"/>
    <w:rsid w:val="00387796"/>
    <w:rsid w:val="00387A97"/>
    <w:rsid w:val="003905BB"/>
    <w:rsid w:val="003907B9"/>
    <w:rsid w:val="00390DFD"/>
    <w:rsid w:val="003916D3"/>
    <w:rsid w:val="00391CC4"/>
    <w:rsid w:val="0039335F"/>
    <w:rsid w:val="003935BB"/>
    <w:rsid w:val="00393674"/>
    <w:rsid w:val="00393864"/>
    <w:rsid w:val="0039447E"/>
    <w:rsid w:val="003950FA"/>
    <w:rsid w:val="00395883"/>
    <w:rsid w:val="00396D3D"/>
    <w:rsid w:val="0039791F"/>
    <w:rsid w:val="00397C91"/>
    <w:rsid w:val="003A007D"/>
    <w:rsid w:val="003A08CC"/>
    <w:rsid w:val="003A129B"/>
    <w:rsid w:val="003A12FC"/>
    <w:rsid w:val="003A15AB"/>
    <w:rsid w:val="003A15D1"/>
    <w:rsid w:val="003A1A37"/>
    <w:rsid w:val="003A2961"/>
    <w:rsid w:val="003A2D19"/>
    <w:rsid w:val="003A3A8C"/>
    <w:rsid w:val="003A4665"/>
    <w:rsid w:val="003A5025"/>
    <w:rsid w:val="003A6249"/>
    <w:rsid w:val="003A670C"/>
    <w:rsid w:val="003A68F1"/>
    <w:rsid w:val="003B029B"/>
    <w:rsid w:val="003B05C0"/>
    <w:rsid w:val="003B240E"/>
    <w:rsid w:val="003B2915"/>
    <w:rsid w:val="003B2E94"/>
    <w:rsid w:val="003B34E6"/>
    <w:rsid w:val="003B3A2A"/>
    <w:rsid w:val="003B3B1D"/>
    <w:rsid w:val="003B425E"/>
    <w:rsid w:val="003B46B2"/>
    <w:rsid w:val="003B50BA"/>
    <w:rsid w:val="003B6859"/>
    <w:rsid w:val="003B71AF"/>
    <w:rsid w:val="003B7680"/>
    <w:rsid w:val="003C2B96"/>
    <w:rsid w:val="003C476E"/>
    <w:rsid w:val="003C5447"/>
    <w:rsid w:val="003C657F"/>
    <w:rsid w:val="003C74D1"/>
    <w:rsid w:val="003C7E68"/>
    <w:rsid w:val="003D045F"/>
    <w:rsid w:val="003D2363"/>
    <w:rsid w:val="003D2A04"/>
    <w:rsid w:val="003D2D07"/>
    <w:rsid w:val="003D3D94"/>
    <w:rsid w:val="003D47C5"/>
    <w:rsid w:val="003D4BFE"/>
    <w:rsid w:val="003D4C39"/>
    <w:rsid w:val="003D7198"/>
    <w:rsid w:val="003D7AC5"/>
    <w:rsid w:val="003E0258"/>
    <w:rsid w:val="003E0967"/>
    <w:rsid w:val="003E13B6"/>
    <w:rsid w:val="003E187A"/>
    <w:rsid w:val="003E2102"/>
    <w:rsid w:val="003E3ECF"/>
    <w:rsid w:val="003E403D"/>
    <w:rsid w:val="003E4EEA"/>
    <w:rsid w:val="003E708A"/>
    <w:rsid w:val="003E73A9"/>
    <w:rsid w:val="003E7749"/>
    <w:rsid w:val="003F06E1"/>
    <w:rsid w:val="003F2B97"/>
    <w:rsid w:val="003F2FFE"/>
    <w:rsid w:val="003F3867"/>
    <w:rsid w:val="003F448F"/>
    <w:rsid w:val="003F4BAD"/>
    <w:rsid w:val="003F50DC"/>
    <w:rsid w:val="003F5CE9"/>
    <w:rsid w:val="003F6653"/>
    <w:rsid w:val="003F6979"/>
    <w:rsid w:val="003F6F1F"/>
    <w:rsid w:val="003F7B7B"/>
    <w:rsid w:val="003F7DF9"/>
    <w:rsid w:val="003F7FB0"/>
    <w:rsid w:val="00400DB7"/>
    <w:rsid w:val="004014FF"/>
    <w:rsid w:val="004022A0"/>
    <w:rsid w:val="00402F5F"/>
    <w:rsid w:val="00403D0A"/>
    <w:rsid w:val="00404D67"/>
    <w:rsid w:val="00404DD9"/>
    <w:rsid w:val="004079BB"/>
    <w:rsid w:val="004114CC"/>
    <w:rsid w:val="00412F94"/>
    <w:rsid w:val="0041368E"/>
    <w:rsid w:val="004138B4"/>
    <w:rsid w:val="0041404E"/>
    <w:rsid w:val="0041428F"/>
    <w:rsid w:val="0041498D"/>
    <w:rsid w:val="00414E6A"/>
    <w:rsid w:val="00415444"/>
    <w:rsid w:val="004157BA"/>
    <w:rsid w:val="00415A43"/>
    <w:rsid w:val="004169AA"/>
    <w:rsid w:val="004212BF"/>
    <w:rsid w:val="00422085"/>
    <w:rsid w:val="00424A5F"/>
    <w:rsid w:val="00424C99"/>
    <w:rsid w:val="00427089"/>
    <w:rsid w:val="00427BC0"/>
    <w:rsid w:val="004300DD"/>
    <w:rsid w:val="00430C24"/>
    <w:rsid w:val="00430E3E"/>
    <w:rsid w:val="00430F11"/>
    <w:rsid w:val="00431180"/>
    <w:rsid w:val="0043187F"/>
    <w:rsid w:val="00433BC9"/>
    <w:rsid w:val="0043488D"/>
    <w:rsid w:val="004351C7"/>
    <w:rsid w:val="004365E0"/>
    <w:rsid w:val="00436CC2"/>
    <w:rsid w:val="00440131"/>
    <w:rsid w:val="0044028F"/>
    <w:rsid w:val="0044046F"/>
    <w:rsid w:val="00441798"/>
    <w:rsid w:val="00444D3B"/>
    <w:rsid w:val="00445763"/>
    <w:rsid w:val="00447972"/>
    <w:rsid w:val="004505F2"/>
    <w:rsid w:val="00452412"/>
    <w:rsid w:val="00453037"/>
    <w:rsid w:val="004535BA"/>
    <w:rsid w:val="00453D7C"/>
    <w:rsid w:val="00454856"/>
    <w:rsid w:val="0045498F"/>
    <w:rsid w:val="00455225"/>
    <w:rsid w:val="0045528B"/>
    <w:rsid w:val="004555DC"/>
    <w:rsid w:val="004556C6"/>
    <w:rsid w:val="0045733C"/>
    <w:rsid w:val="004602AF"/>
    <w:rsid w:val="0046190B"/>
    <w:rsid w:val="004625CE"/>
    <w:rsid w:val="00462E48"/>
    <w:rsid w:val="004634A5"/>
    <w:rsid w:val="00464C50"/>
    <w:rsid w:val="00465AD8"/>
    <w:rsid w:val="00465F3F"/>
    <w:rsid w:val="00465FC0"/>
    <w:rsid w:val="00466A33"/>
    <w:rsid w:val="004671D1"/>
    <w:rsid w:val="00467531"/>
    <w:rsid w:val="0047057D"/>
    <w:rsid w:val="004705FD"/>
    <w:rsid w:val="00470ADB"/>
    <w:rsid w:val="00472611"/>
    <w:rsid w:val="00472CD7"/>
    <w:rsid w:val="00472D53"/>
    <w:rsid w:val="00472F49"/>
    <w:rsid w:val="00472F74"/>
    <w:rsid w:val="004739A4"/>
    <w:rsid w:val="00473A96"/>
    <w:rsid w:val="004750B1"/>
    <w:rsid w:val="00475581"/>
    <w:rsid w:val="00477A56"/>
    <w:rsid w:val="004821B3"/>
    <w:rsid w:val="004823F5"/>
    <w:rsid w:val="00483D9B"/>
    <w:rsid w:val="0048431E"/>
    <w:rsid w:val="00485AA5"/>
    <w:rsid w:val="00490B90"/>
    <w:rsid w:val="00491412"/>
    <w:rsid w:val="0049213C"/>
    <w:rsid w:val="00492B94"/>
    <w:rsid w:val="004930C0"/>
    <w:rsid w:val="00493FAC"/>
    <w:rsid w:val="0049574F"/>
    <w:rsid w:val="00495C44"/>
    <w:rsid w:val="0049638A"/>
    <w:rsid w:val="004963E2"/>
    <w:rsid w:val="00496C63"/>
    <w:rsid w:val="004970C8"/>
    <w:rsid w:val="00497D01"/>
    <w:rsid w:val="004A0084"/>
    <w:rsid w:val="004A07B7"/>
    <w:rsid w:val="004A1128"/>
    <w:rsid w:val="004A2220"/>
    <w:rsid w:val="004A2341"/>
    <w:rsid w:val="004A26F0"/>
    <w:rsid w:val="004A31B9"/>
    <w:rsid w:val="004A322E"/>
    <w:rsid w:val="004A4B32"/>
    <w:rsid w:val="004A69B6"/>
    <w:rsid w:val="004A78D3"/>
    <w:rsid w:val="004B1102"/>
    <w:rsid w:val="004B1B13"/>
    <w:rsid w:val="004B276F"/>
    <w:rsid w:val="004B2EC4"/>
    <w:rsid w:val="004B4BFC"/>
    <w:rsid w:val="004B540C"/>
    <w:rsid w:val="004C0497"/>
    <w:rsid w:val="004C07A3"/>
    <w:rsid w:val="004C08FE"/>
    <w:rsid w:val="004C1503"/>
    <w:rsid w:val="004C23C9"/>
    <w:rsid w:val="004C41FF"/>
    <w:rsid w:val="004C5823"/>
    <w:rsid w:val="004D0C1C"/>
    <w:rsid w:val="004D0F14"/>
    <w:rsid w:val="004D1F03"/>
    <w:rsid w:val="004D29D1"/>
    <w:rsid w:val="004D30D6"/>
    <w:rsid w:val="004D4994"/>
    <w:rsid w:val="004D5362"/>
    <w:rsid w:val="004D5ED2"/>
    <w:rsid w:val="004D64A1"/>
    <w:rsid w:val="004D6736"/>
    <w:rsid w:val="004D67A6"/>
    <w:rsid w:val="004E061D"/>
    <w:rsid w:val="004E256E"/>
    <w:rsid w:val="004E2886"/>
    <w:rsid w:val="004E2C03"/>
    <w:rsid w:val="004E3A44"/>
    <w:rsid w:val="004E70C7"/>
    <w:rsid w:val="004E72BF"/>
    <w:rsid w:val="004E79A8"/>
    <w:rsid w:val="004E7A6C"/>
    <w:rsid w:val="004E7D53"/>
    <w:rsid w:val="004E7F60"/>
    <w:rsid w:val="004F00E2"/>
    <w:rsid w:val="004F01AB"/>
    <w:rsid w:val="004F066B"/>
    <w:rsid w:val="004F06B1"/>
    <w:rsid w:val="004F1385"/>
    <w:rsid w:val="004F1490"/>
    <w:rsid w:val="004F2713"/>
    <w:rsid w:val="004F2E8E"/>
    <w:rsid w:val="004F34BC"/>
    <w:rsid w:val="004F3885"/>
    <w:rsid w:val="004F3D4F"/>
    <w:rsid w:val="004F3EAA"/>
    <w:rsid w:val="004F512F"/>
    <w:rsid w:val="004F55BD"/>
    <w:rsid w:val="004F5FAC"/>
    <w:rsid w:val="005003C2"/>
    <w:rsid w:val="00500628"/>
    <w:rsid w:val="00501200"/>
    <w:rsid w:val="0050151B"/>
    <w:rsid w:val="00501C97"/>
    <w:rsid w:val="00501E5B"/>
    <w:rsid w:val="0050269A"/>
    <w:rsid w:val="00502DCA"/>
    <w:rsid w:val="00503E5F"/>
    <w:rsid w:val="0050498B"/>
    <w:rsid w:val="0050503F"/>
    <w:rsid w:val="005057DB"/>
    <w:rsid w:val="00510604"/>
    <w:rsid w:val="0051073C"/>
    <w:rsid w:val="00510B4A"/>
    <w:rsid w:val="005114AF"/>
    <w:rsid w:val="005119AD"/>
    <w:rsid w:val="00512A25"/>
    <w:rsid w:val="00512DF6"/>
    <w:rsid w:val="005135C7"/>
    <w:rsid w:val="00513B88"/>
    <w:rsid w:val="00513CCA"/>
    <w:rsid w:val="0051444D"/>
    <w:rsid w:val="0051543F"/>
    <w:rsid w:val="00515804"/>
    <w:rsid w:val="005176BA"/>
    <w:rsid w:val="00520BC5"/>
    <w:rsid w:val="005213EF"/>
    <w:rsid w:val="00521B3E"/>
    <w:rsid w:val="005220A7"/>
    <w:rsid w:val="005233CB"/>
    <w:rsid w:val="0052347F"/>
    <w:rsid w:val="00523CA6"/>
    <w:rsid w:val="00524B7B"/>
    <w:rsid w:val="00524C1D"/>
    <w:rsid w:val="00525161"/>
    <w:rsid w:val="005251FB"/>
    <w:rsid w:val="00525F5D"/>
    <w:rsid w:val="005260D0"/>
    <w:rsid w:val="0052668B"/>
    <w:rsid w:val="005267E9"/>
    <w:rsid w:val="00527537"/>
    <w:rsid w:val="00527AE0"/>
    <w:rsid w:val="00530684"/>
    <w:rsid w:val="00530C3B"/>
    <w:rsid w:val="00531448"/>
    <w:rsid w:val="00531649"/>
    <w:rsid w:val="00531F33"/>
    <w:rsid w:val="00531F9B"/>
    <w:rsid w:val="00532127"/>
    <w:rsid w:val="0053250B"/>
    <w:rsid w:val="00536BDE"/>
    <w:rsid w:val="0053718F"/>
    <w:rsid w:val="0053745E"/>
    <w:rsid w:val="005374E9"/>
    <w:rsid w:val="00540508"/>
    <w:rsid w:val="005421ED"/>
    <w:rsid w:val="00542430"/>
    <w:rsid w:val="0054328A"/>
    <w:rsid w:val="0054392F"/>
    <w:rsid w:val="00543FD6"/>
    <w:rsid w:val="00544039"/>
    <w:rsid w:val="0054413D"/>
    <w:rsid w:val="00544651"/>
    <w:rsid w:val="005448A6"/>
    <w:rsid w:val="00544A38"/>
    <w:rsid w:val="00544C01"/>
    <w:rsid w:val="005460C5"/>
    <w:rsid w:val="00546350"/>
    <w:rsid w:val="0054644F"/>
    <w:rsid w:val="0054692B"/>
    <w:rsid w:val="00546B91"/>
    <w:rsid w:val="00546E1A"/>
    <w:rsid w:val="00547ECF"/>
    <w:rsid w:val="00551AD3"/>
    <w:rsid w:val="005538CD"/>
    <w:rsid w:val="00554410"/>
    <w:rsid w:val="00554AB6"/>
    <w:rsid w:val="00554AD1"/>
    <w:rsid w:val="00554E99"/>
    <w:rsid w:val="00556366"/>
    <w:rsid w:val="00556495"/>
    <w:rsid w:val="00556BEB"/>
    <w:rsid w:val="00560148"/>
    <w:rsid w:val="00560ABD"/>
    <w:rsid w:val="00561A34"/>
    <w:rsid w:val="00561A95"/>
    <w:rsid w:val="0056328F"/>
    <w:rsid w:val="005649EC"/>
    <w:rsid w:val="00565078"/>
    <w:rsid w:val="00565114"/>
    <w:rsid w:val="00565CC1"/>
    <w:rsid w:val="0056633D"/>
    <w:rsid w:val="005663C3"/>
    <w:rsid w:val="0056698B"/>
    <w:rsid w:val="005678ED"/>
    <w:rsid w:val="005702C4"/>
    <w:rsid w:val="005705DE"/>
    <w:rsid w:val="00574111"/>
    <w:rsid w:val="00575E04"/>
    <w:rsid w:val="0057697E"/>
    <w:rsid w:val="00576BEC"/>
    <w:rsid w:val="005778A9"/>
    <w:rsid w:val="00581372"/>
    <w:rsid w:val="005814F6"/>
    <w:rsid w:val="00582479"/>
    <w:rsid w:val="00583575"/>
    <w:rsid w:val="005842BE"/>
    <w:rsid w:val="005855FE"/>
    <w:rsid w:val="00585CD5"/>
    <w:rsid w:val="005861F3"/>
    <w:rsid w:val="00586FD9"/>
    <w:rsid w:val="005873AB"/>
    <w:rsid w:val="00587B71"/>
    <w:rsid w:val="00590134"/>
    <w:rsid w:val="00590322"/>
    <w:rsid w:val="00591738"/>
    <w:rsid w:val="00592080"/>
    <w:rsid w:val="005924EB"/>
    <w:rsid w:val="00592785"/>
    <w:rsid w:val="00592A63"/>
    <w:rsid w:val="00592F58"/>
    <w:rsid w:val="00595130"/>
    <w:rsid w:val="00595433"/>
    <w:rsid w:val="00596C6D"/>
    <w:rsid w:val="005A1262"/>
    <w:rsid w:val="005A212B"/>
    <w:rsid w:val="005A27BA"/>
    <w:rsid w:val="005A27F3"/>
    <w:rsid w:val="005A2D8E"/>
    <w:rsid w:val="005A3221"/>
    <w:rsid w:val="005A550F"/>
    <w:rsid w:val="005A6348"/>
    <w:rsid w:val="005A76CF"/>
    <w:rsid w:val="005B0EA4"/>
    <w:rsid w:val="005B0FEC"/>
    <w:rsid w:val="005B18EE"/>
    <w:rsid w:val="005B2F26"/>
    <w:rsid w:val="005B3989"/>
    <w:rsid w:val="005B41D0"/>
    <w:rsid w:val="005B550F"/>
    <w:rsid w:val="005B5E07"/>
    <w:rsid w:val="005B7357"/>
    <w:rsid w:val="005B7A54"/>
    <w:rsid w:val="005B7B50"/>
    <w:rsid w:val="005B7D35"/>
    <w:rsid w:val="005C053C"/>
    <w:rsid w:val="005C100B"/>
    <w:rsid w:val="005C24FF"/>
    <w:rsid w:val="005C2879"/>
    <w:rsid w:val="005C6550"/>
    <w:rsid w:val="005C6752"/>
    <w:rsid w:val="005C71F3"/>
    <w:rsid w:val="005C72DB"/>
    <w:rsid w:val="005D0286"/>
    <w:rsid w:val="005D073A"/>
    <w:rsid w:val="005D1428"/>
    <w:rsid w:val="005D2323"/>
    <w:rsid w:val="005D485B"/>
    <w:rsid w:val="005D5264"/>
    <w:rsid w:val="005D58F7"/>
    <w:rsid w:val="005D5A60"/>
    <w:rsid w:val="005D6B37"/>
    <w:rsid w:val="005D700B"/>
    <w:rsid w:val="005D7468"/>
    <w:rsid w:val="005E1B0C"/>
    <w:rsid w:val="005E2880"/>
    <w:rsid w:val="005E2FE5"/>
    <w:rsid w:val="005E6F11"/>
    <w:rsid w:val="005E72E0"/>
    <w:rsid w:val="005E7801"/>
    <w:rsid w:val="005F0354"/>
    <w:rsid w:val="005F10F0"/>
    <w:rsid w:val="005F139C"/>
    <w:rsid w:val="005F1DB4"/>
    <w:rsid w:val="005F2094"/>
    <w:rsid w:val="005F25F3"/>
    <w:rsid w:val="005F3AA2"/>
    <w:rsid w:val="005F431B"/>
    <w:rsid w:val="005F55D9"/>
    <w:rsid w:val="005F59AF"/>
    <w:rsid w:val="005F7779"/>
    <w:rsid w:val="005F7A2A"/>
    <w:rsid w:val="00600C8F"/>
    <w:rsid w:val="006014DA"/>
    <w:rsid w:val="0060151A"/>
    <w:rsid w:val="00601DBC"/>
    <w:rsid w:val="00602E05"/>
    <w:rsid w:val="00603FD0"/>
    <w:rsid w:val="006042FE"/>
    <w:rsid w:val="006049B8"/>
    <w:rsid w:val="00604A60"/>
    <w:rsid w:val="00605D17"/>
    <w:rsid w:val="00610852"/>
    <w:rsid w:val="00611C60"/>
    <w:rsid w:val="00611E5D"/>
    <w:rsid w:val="00612942"/>
    <w:rsid w:val="00612C5E"/>
    <w:rsid w:val="006131B8"/>
    <w:rsid w:val="00613249"/>
    <w:rsid w:val="00613EA9"/>
    <w:rsid w:val="0061481A"/>
    <w:rsid w:val="0061491F"/>
    <w:rsid w:val="00615219"/>
    <w:rsid w:val="006155ED"/>
    <w:rsid w:val="00615A50"/>
    <w:rsid w:val="00615D8E"/>
    <w:rsid w:val="006168FF"/>
    <w:rsid w:val="00617B5F"/>
    <w:rsid w:val="00617CFE"/>
    <w:rsid w:val="00620BB1"/>
    <w:rsid w:val="006211EB"/>
    <w:rsid w:val="006220CE"/>
    <w:rsid w:val="00622B9D"/>
    <w:rsid w:val="00622F7F"/>
    <w:rsid w:val="00623959"/>
    <w:rsid w:val="006241E9"/>
    <w:rsid w:val="00624938"/>
    <w:rsid w:val="006256AF"/>
    <w:rsid w:val="00625D60"/>
    <w:rsid w:val="0062647B"/>
    <w:rsid w:val="006279E1"/>
    <w:rsid w:val="0063081A"/>
    <w:rsid w:val="00630CD6"/>
    <w:rsid w:val="00631029"/>
    <w:rsid w:val="006316D9"/>
    <w:rsid w:val="006323A6"/>
    <w:rsid w:val="00632D4C"/>
    <w:rsid w:val="00633118"/>
    <w:rsid w:val="00633FC3"/>
    <w:rsid w:val="0063691F"/>
    <w:rsid w:val="00636A53"/>
    <w:rsid w:val="006370DD"/>
    <w:rsid w:val="0063718F"/>
    <w:rsid w:val="006373BD"/>
    <w:rsid w:val="00641588"/>
    <w:rsid w:val="00641E41"/>
    <w:rsid w:val="00643F41"/>
    <w:rsid w:val="0064494F"/>
    <w:rsid w:val="00645043"/>
    <w:rsid w:val="00645101"/>
    <w:rsid w:val="00646B14"/>
    <w:rsid w:val="00646F6F"/>
    <w:rsid w:val="006502B1"/>
    <w:rsid w:val="0065253F"/>
    <w:rsid w:val="006532B4"/>
    <w:rsid w:val="006546D2"/>
    <w:rsid w:val="00655ADD"/>
    <w:rsid w:val="00655CAE"/>
    <w:rsid w:val="006568EB"/>
    <w:rsid w:val="00656E73"/>
    <w:rsid w:val="00660133"/>
    <w:rsid w:val="00660CA0"/>
    <w:rsid w:val="00660DB5"/>
    <w:rsid w:val="00660E5C"/>
    <w:rsid w:val="006613D0"/>
    <w:rsid w:val="00661E90"/>
    <w:rsid w:val="00662DEE"/>
    <w:rsid w:val="00663067"/>
    <w:rsid w:val="00664A7A"/>
    <w:rsid w:val="00664FB2"/>
    <w:rsid w:val="00666CCC"/>
    <w:rsid w:val="00667085"/>
    <w:rsid w:val="0066727F"/>
    <w:rsid w:val="00667A33"/>
    <w:rsid w:val="00670836"/>
    <w:rsid w:val="006709D3"/>
    <w:rsid w:val="00671358"/>
    <w:rsid w:val="006714C1"/>
    <w:rsid w:val="00671611"/>
    <w:rsid w:val="0067194D"/>
    <w:rsid w:val="00671E95"/>
    <w:rsid w:val="00672399"/>
    <w:rsid w:val="006724D0"/>
    <w:rsid w:val="006732C8"/>
    <w:rsid w:val="00673F41"/>
    <w:rsid w:val="00675419"/>
    <w:rsid w:val="006774DA"/>
    <w:rsid w:val="00677C2B"/>
    <w:rsid w:val="00680688"/>
    <w:rsid w:val="006807D8"/>
    <w:rsid w:val="00680899"/>
    <w:rsid w:val="00681995"/>
    <w:rsid w:val="00682501"/>
    <w:rsid w:val="00682FEE"/>
    <w:rsid w:val="006836E2"/>
    <w:rsid w:val="00683E23"/>
    <w:rsid w:val="006840C0"/>
    <w:rsid w:val="00684C63"/>
    <w:rsid w:val="00684F9D"/>
    <w:rsid w:val="00684FF4"/>
    <w:rsid w:val="00685215"/>
    <w:rsid w:val="0068557A"/>
    <w:rsid w:val="006864C3"/>
    <w:rsid w:val="00686FF9"/>
    <w:rsid w:val="00687954"/>
    <w:rsid w:val="0069026F"/>
    <w:rsid w:val="006903C7"/>
    <w:rsid w:val="006905C7"/>
    <w:rsid w:val="0069093C"/>
    <w:rsid w:val="00690E4D"/>
    <w:rsid w:val="00691068"/>
    <w:rsid w:val="006915BC"/>
    <w:rsid w:val="0069166D"/>
    <w:rsid w:val="006925F9"/>
    <w:rsid w:val="006926BE"/>
    <w:rsid w:val="00692B67"/>
    <w:rsid w:val="00693364"/>
    <w:rsid w:val="00693405"/>
    <w:rsid w:val="00693428"/>
    <w:rsid w:val="006943E9"/>
    <w:rsid w:val="006948C2"/>
    <w:rsid w:val="006968AC"/>
    <w:rsid w:val="00697005"/>
    <w:rsid w:val="006A04B3"/>
    <w:rsid w:val="006A0EF9"/>
    <w:rsid w:val="006A185A"/>
    <w:rsid w:val="006A28C4"/>
    <w:rsid w:val="006A3087"/>
    <w:rsid w:val="006A32A4"/>
    <w:rsid w:val="006A32C6"/>
    <w:rsid w:val="006A4180"/>
    <w:rsid w:val="006A436A"/>
    <w:rsid w:val="006A5367"/>
    <w:rsid w:val="006A5F11"/>
    <w:rsid w:val="006A65D5"/>
    <w:rsid w:val="006A7789"/>
    <w:rsid w:val="006A7EF9"/>
    <w:rsid w:val="006B08A2"/>
    <w:rsid w:val="006B1C1C"/>
    <w:rsid w:val="006B2170"/>
    <w:rsid w:val="006B2EC5"/>
    <w:rsid w:val="006B36DC"/>
    <w:rsid w:val="006B39A0"/>
    <w:rsid w:val="006B3D8B"/>
    <w:rsid w:val="006B5C5E"/>
    <w:rsid w:val="006B6698"/>
    <w:rsid w:val="006B705B"/>
    <w:rsid w:val="006B7441"/>
    <w:rsid w:val="006C13BE"/>
    <w:rsid w:val="006C1439"/>
    <w:rsid w:val="006C2089"/>
    <w:rsid w:val="006C51A5"/>
    <w:rsid w:val="006C5A46"/>
    <w:rsid w:val="006C5ABE"/>
    <w:rsid w:val="006C6269"/>
    <w:rsid w:val="006C66AA"/>
    <w:rsid w:val="006C66C1"/>
    <w:rsid w:val="006C6808"/>
    <w:rsid w:val="006C7CEC"/>
    <w:rsid w:val="006C7D35"/>
    <w:rsid w:val="006D0968"/>
    <w:rsid w:val="006D0C38"/>
    <w:rsid w:val="006D0CB2"/>
    <w:rsid w:val="006D198C"/>
    <w:rsid w:val="006D1F19"/>
    <w:rsid w:val="006D2AAE"/>
    <w:rsid w:val="006D2D0F"/>
    <w:rsid w:val="006D4BF7"/>
    <w:rsid w:val="006D4CF3"/>
    <w:rsid w:val="006D5129"/>
    <w:rsid w:val="006E03E6"/>
    <w:rsid w:val="006E08E8"/>
    <w:rsid w:val="006E11BA"/>
    <w:rsid w:val="006E166B"/>
    <w:rsid w:val="006E1B25"/>
    <w:rsid w:val="006E2CC2"/>
    <w:rsid w:val="006E3284"/>
    <w:rsid w:val="006E3416"/>
    <w:rsid w:val="006E36B1"/>
    <w:rsid w:val="006E432E"/>
    <w:rsid w:val="006E5392"/>
    <w:rsid w:val="006E5FD6"/>
    <w:rsid w:val="006E7B5D"/>
    <w:rsid w:val="006F04BD"/>
    <w:rsid w:val="006F24CF"/>
    <w:rsid w:val="006F29B1"/>
    <w:rsid w:val="006F3665"/>
    <w:rsid w:val="006F39F0"/>
    <w:rsid w:val="006F410F"/>
    <w:rsid w:val="006F4A7E"/>
    <w:rsid w:val="006F5DCE"/>
    <w:rsid w:val="006F6028"/>
    <w:rsid w:val="006F6A18"/>
    <w:rsid w:val="006F6DA1"/>
    <w:rsid w:val="006F6F7E"/>
    <w:rsid w:val="006F7C9F"/>
    <w:rsid w:val="006F7E03"/>
    <w:rsid w:val="00700F07"/>
    <w:rsid w:val="00701FD9"/>
    <w:rsid w:val="00704048"/>
    <w:rsid w:val="00705C4F"/>
    <w:rsid w:val="00707C40"/>
    <w:rsid w:val="00712157"/>
    <w:rsid w:val="00716F4E"/>
    <w:rsid w:val="00717389"/>
    <w:rsid w:val="00720DC3"/>
    <w:rsid w:val="00722142"/>
    <w:rsid w:val="0072286C"/>
    <w:rsid w:val="00722EB0"/>
    <w:rsid w:val="00723FBF"/>
    <w:rsid w:val="0072433A"/>
    <w:rsid w:val="00725EA2"/>
    <w:rsid w:val="00726ECF"/>
    <w:rsid w:val="007275A8"/>
    <w:rsid w:val="00727A7D"/>
    <w:rsid w:val="00730706"/>
    <w:rsid w:val="00730B6C"/>
    <w:rsid w:val="00730FD7"/>
    <w:rsid w:val="0073379D"/>
    <w:rsid w:val="007345AE"/>
    <w:rsid w:val="00735135"/>
    <w:rsid w:val="0073546E"/>
    <w:rsid w:val="00735DB3"/>
    <w:rsid w:val="00735EB3"/>
    <w:rsid w:val="00736D3F"/>
    <w:rsid w:val="007378DA"/>
    <w:rsid w:val="00740859"/>
    <w:rsid w:val="00742778"/>
    <w:rsid w:val="00742CB8"/>
    <w:rsid w:val="00743A27"/>
    <w:rsid w:val="0074416C"/>
    <w:rsid w:val="0074458B"/>
    <w:rsid w:val="00744E0E"/>
    <w:rsid w:val="00746AB9"/>
    <w:rsid w:val="0074717A"/>
    <w:rsid w:val="0074728B"/>
    <w:rsid w:val="007474CF"/>
    <w:rsid w:val="007508B0"/>
    <w:rsid w:val="007531DF"/>
    <w:rsid w:val="00754F2A"/>
    <w:rsid w:val="00756E6E"/>
    <w:rsid w:val="00760B0E"/>
    <w:rsid w:val="00760BBD"/>
    <w:rsid w:val="007619D5"/>
    <w:rsid w:val="007629D9"/>
    <w:rsid w:val="00762AB7"/>
    <w:rsid w:val="00762AEC"/>
    <w:rsid w:val="0076388A"/>
    <w:rsid w:val="007648AD"/>
    <w:rsid w:val="00764AC0"/>
    <w:rsid w:val="0076580F"/>
    <w:rsid w:val="0076602D"/>
    <w:rsid w:val="0076644D"/>
    <w:rsid w:val="007668FA"/>
    <w:rsid w:val="00767370"/>
    <w:rsid w:val="00770363"/>
    <w:rsid w:val="00771CF3"/>
    <w:rsid w:val="00772B3F"/>
    <w:rsid w:val="00772E02"/>
    <w:rsid w:val="00775BD9"/>
    <w:rsid w:val="00775F95"/>
    <w:rsid w:val="00780EC7"/>
    <w:rsid w:val="00781CCC"/>
    <w:rsid w:val="0078254D"/>
    <w:rsid w:val="007829C3"/>
    <w:rsid w:val="0078343B"/>
    <w:rsid w:val="007839AB"/>
    <w:rsid w:val="00783F32"/>
    <w:rsid w:val="007856E5"/>
    <w:rsid w:val="007858EB"/>
    <w:rsid w:val="00786466"/>
    <w:rsid w:val="007864CA"/>
    <w:rsid w:val="00786A22"/>
    <w:rsid w:val="00786D66"/>
    <w:rsid w:val="007875DA"/>
    <w:rsid w:val="00787FFE"/>
    <w:rsid w:val="007904AB"/>
    <w:rsid w:val="007917BB"/>
    <w:rsid w:val="007920CC"/>
    <w:rsid w:val="00792282"/>
    <w:rsid w:val="00792395"/>
    <w:rsid w:val="00792A64"/>
    <w:rsid w:val="00793CE8"/>
    <w:rsid w:val="00794512"/>
    <w:rsid w:val="007949B5"/>
    <w:rsid w:val="00794A93"/>
    <w:rsid w:val="00794B27"/>
    <w:rsid w:val="00794E9A"/>
    <w:rsid w:val="007950D6"/>
    <w:rsid w:val="00795DE0"/>
    <w:rsid w:val="00795F31"/>
    <w:rsid w:val="007962D1"/>
    <w:rsid w:val="00797591"/>
    <w:rsid w:val="007975F0"/>
    <w:rsid w:val="007A0406"/>
    <w:rsid w:val="007A05B8"/>
    <w:rsid w:val="007A09CB"/>
    <w:rsid w:val="007A0ECB"/>
    <w:rsid w:val="007A189A"/>
    <w:rsid w:val="007A3EE1"/>
    <w:rsid w:val="007A3EF8"/>
    <w:rsid w:val="007A5782"/>
    <w:rsid w:val="007B0485"/>
    <w:rsid w:val="007B04C5"/>
    <w:rsid w:val="007B1DD4"/>
    <w:rsid w:val="007B279B"/>
    <w:rsid w:val="007B32AB"/>
    <w:rsid w:val="007B3804"/>
    <w:rsid w:val="007B531B"/>
    <w:rsid w:val="007B5B61"/>
    <w:rsid w:val="007B61C1"/>
    <w:rsid w:val="007B655C"/>
    <w:rsid w:val="007B66F8"/>
    <w:rsid w:val="007B6813"/>
    <w:rsid w:val="007B7D3F"/>
    <w:rsid w:val="007C0713"/>
    <w:rsid w:val="007C182C"/>
    <w:rsid w:val="007C2AA0"/>
    <w:rsid w:val="007C3248"/>
    <w:rsid w:val="007C3473"/>
    <w:rsid w:val="007C46FC"/>
    <w:rsid w:val="007C6A61"/>
    <w:rsid w:val="007D0624"/>
    <w:rsid w:val="007D0C39"/>
    <w:rsid w:val="007D0C6A"/>
    <w:rsid w:val="007D2D71"/>
    <w:rsid w:val="007D3732"/>
    <w:rsid w:val="007D3B60"/>
    <w:rsid w:val="007D3D60"/>
    <w:rsid w:val="007D3DFC"/>
    <w:rsid w:val="007D419C"/>
    <w:rsid w:val="007D472F"/>
    <w:rsid w:val="007D4ADE"/>
    <w:rsid w:val="007D4F0E"/>
    <w:rsid w:val="007D5308"/>
    <w:rsid w:val="007D5A98"/>
    <w:rsid w:val="007D61C7"/>
    <w:rsid w:val="007D67D4"/>
    <w:rsid w:val="007D7515"/>
    <w:rsid w:val="007D783E"/>
    <w:rsid w:val="007E1211"/>
    <w:rsid w:val="007E246B"/>
    <w:rsid w:val="007E4576"/>
    <w:rsid w:val="007E54F2"/>
    <w:rsid w:val="007E58EA"/>
    <w:rsid w:val="007F0AF4"/>
    <w:rsid w:val="007F0FCE"/>
    <w:rsid w:val="007F171F"/>
    <w:rsid w:val="007F1CF9"/>
    <w:rsid w:val="007F4827"/>
    <w:rsid w:val="007F4976"/>
    <w:rsid w:val="007F4EC0"/>
    <w:rsid w:val="007F514A"/>
    <w:rsid w:val="007F52B6"/>
    <w:rsid w:val="007F5663"/>
    <w:rsid w:val="007F639E"/>
    <w:rsid w:val="007F6966"/>
    <w:rsid w:val="007F71E8"/>
    <w:rsid w:val="007F78DE"/>
    <w:rsid w:val="007F7BD6"/>
    <w:rsid w:val="00800BB6"/>
    <w:rsid w:val="00801195"/>
    <w:rsid w:val="00801D9A"/>
    <w:rsid w:val="00802314"/>
    <w:rsid w:val="00802908"/>
    <w:rsid w:val="00802E64"/>
    <w:rsid w:val="00805A1D"/>
    <w:rsid w:val="0080605E"/>
    <w:rsid w:val="0080747C"/>
    <w:rsid w:val="00807DE2"/>
    <w:rsid w:val="008116E1"/>
    <w:rsid w:val="008120C3"/>
    <w:rsid w:val="0081225F"/>
    <w:rsid w:val="00812D42"/>
    <w:rsid w:val="008147F9"/>
    <w:rsid w:val="00815A25"/>
    <w:rsid w:val="00816283"/>
    <w:rsid w:val="008165C7"/>
    <w:rsid w:val="00817BC8"/>
    <w:rsid w:val="00817D90"/>
    <w:rsid w:val="008230BE"/>
    <w:rsid w:val="0082503F"/>
    <w:rsid w:val="0082539E"/>
    <w:rsid w:val="00825432"/>
    <w:rsid w:val="008263C7"/>
    <w:rsid w:val="00826F05"/>
    <w:rsid w:val="008276FB"/>
    <w:rsid w:val="008313CD"/>
    <w:rsid w:val="008318A3"/>
    <w:rsid w:val="00831A16"/>
    <w:rsid w:val="008340B6"/>
    <w:rsid w:val="008359B0"/>
    <w:rsid w:val="00835A7A"/>
    <w:rsid w:val="0083631F"/>
    <w:rsid w:val="00836C86"/>
    <w:rsid w:val="008375A0"/>
    <w:rsid w:val="008379D3"/>
    <w:rsid w:val="008410F9"/>
    <w:rsid w:val="0084315F"/>
    <w:rsid w:val="008433ED"/>
    <w:rsid w:val="008443C8"/>
    <w:rsid w:val="008452D0"/>
    <w:rsid w:val="0084550B"/>
    <w:rsid w:val="00845BD9"/>
    <w:rsid w:val="00846746"/>
    <w:rsid w:val="008469F8"/>
    <w:rsid w:val="00846C80"/>
    <w:rsid w:val="008474C7"/>
    <w:rsid w:val="00847564"/>
    <w:rsid w:val="008517AE"/>
    <w:rsid w:val="00854368"/>
    <w:rsid w:val="00854D50"/>
    <w:rsid w:val="00856088"/>
    <w:rsid w:val="0085608A"/>
    <w:rsid w:val="008576C6"/>
    <w:rsid w:val="0086574C"/>
    <w:rsid w:val="008660E5"/>
    <w:rsid w:val="0086627E"/>
    <w:rsid w:val="008674C0"/>
    <w:rsid w:val="0087109A"/>
    <w:rsid w:val="0087149F"/>
    <w:rsid w:val="00872C73"/>
    <w:rsid w:val="00872E5A"/>
    <w:rsid w:val="0087339E"/>
    <w:rsid w:val="00873BD3"/>
    <w:rsid w:val="008742C2"/>
    <w:rsid w:val="00874359"/>
    <w:rsid w:val="00874A0C"/>
    <w:rsid w:val="00875329"/>
    <w:rsid w:val="0087570D"/>
    <w:rsid w:val="0087679F"/>
    <w:rsid w:val="00876D9B"/>
    <w:rsid w:val="008774D8"/>
    <w:rsid w:val="00880E5F"/>
    <w:rsid w:val="008812ED"/>
    <w:rsid w:val="008817F3"/>
    <w:rsid w:val="00884BF1"/>
    <w:rsid w:val="00886077"/>
    <w:rsid w:val="008870C3"/>
    <w:rsid w:val="00891F41"/>
    <w:rsid w:val="008961E3"/>
    <w:rsid w:val="00896318"/>
    <w:rsid w:val="008970B8"/>
    <w:rsid w:val="008A1616"/>
    <w:rsid w:val="008A2F3D"/>
    <w:rsid w:val="008A3155"/>
    <w:rsid w:val="008A374F"/>
    <w:rsid w:val="008A3F69"/>
    <w:rsid w:val="008A515B"/>
    <w:rsid w:val="008A53BD"/>
    <w:rsid w:val="008A5F6C"/>
    <w:rsid w:val="008A6006"/>
    <w:rsid w:val="008A75FD"/>
    <w:rsid w:val="008A775B"/>
    <w:rsid w:val="008A7B92"/>
    <w:rsid w:val="008B002F"/>
    <w:rsid w:val="008B0394"/>
    <w:rsid w:val="008B0807"/>
    <w:rsid w:val="008B0C33"/>
    <w:rsid w:val="008B2316"/>
    <w:rsid w:val="008B2549"/>
    <w:rsid w:val="008B2A0E"/>
    <w:rsid w:val="008B3A88"/>
    <w:rsid w:val="008B3C11"/>
    <w:rsid w:val="008B4E5C"/>
    <w:rsid w:val="008B5130"/>
    <w:rsid w:val="008B6338"/>
    <w:rsid w:val="008B6B52"/>
    <w:rsid w:val="008B6FD6"/>
    <w:rsid w:val="008C00E9"/>
    <w:rsid w:val="008C037C"/>
    <w:rsid w:val="008C05CE"/>
    <w:rsid w:val="008C1894"/>
    <w:rsid w:val="008C1DFD"/>
    <w:rsid w:val="008C22E2"/>
    <w:rsid w:val="008C24B1"/>
    <w:rsid w:val="008C2742"/>
    <w:rsid w:val="008C2F0F"/>
    <w:rsid w:val="008C3D76"/>
    <w:rsid w:val="008C4B62"/>
    <w:rsid w:val="008C4D28"/>
    <w:rsid w:val="008C5605"/>
    <w:rsid w:val="008C65AD"/>
    <w:rsid w:val="008C6B08"/>
    <w:rsid w:val="008C7788"/>
    <w:rsid w:val="008D0E39"/>
    <w:rsid w:val="008D196D"/>
    <w:rsid w:val="008D2C14"/>
    <w:rsid w:val="008D3CD2"/>
    <w:rsid w:val="008D3DEE"/>
    <w:rsid w:val="008D47CE"/>
    <w:rsid w:val="008D4C1C"/>
    <w:rsid w:val="008D4F61"/>
    <w:rsid w:val="008D5922"/>
    <w:rsid w:val="008D5EC2"/>
    <w:rsid w:val="008D5EDA"/>
    <w:rsid w:val="008D6572"/>
    <w:rsid w:val="008D68C6"/>
    <w:rsid w:val="008D6F2B"/>
    <w:rsid w:val="008D7BC5"/>
    <w:rsid w:val="008D7F64"/>
    <w:rsid w:val="008E1E45"/>
    <w:rsid w:val="008E27AB"/>
    <w:rsid w:val="008E2C39"/>
    <w:rsid w:val="008E39C4"/>
    <w:rsid w:val="008E3D02"/>
    <w:rsid w:val="008E3E7C"/>
    <w:rsid w:val="008E4962"/>
    <w:rsid w:val="008E4B58"/>
    <w:rsid w:val="008E609A"/>
    <w:rsid w:val="008E634C"/>
    <w:rsid w:val="008E7FB7"/>
    <w:rsid w:val="008F0107"/>
    <w:rsid w:val="008F3244"/>
    <w:rsid w:val="008F42F3"/>
    <w:rsid w:val="008F4526"/>
    <w:rsid w:val="008F474B"/>
    <w:rsid w:val="008F4E7F"/>
    <w:rsid w:val="008F5A0C"/>
    <w:rsid w:val="008F6ADE"/>
    <w:rsid w:val="008F6EB3"/>
    <w:rsid w:val="008F6FCA"/>
    <w:rsid w:val="008F7000"/>
    <w:rsid w:val="008F782A"/>
    <w:rsid w:val="008F7AC9"/>
    <w:rsid w:val="008F7F6B"/>
    <w:rsid w:val="00900161"/>
    <w:rsid w:val="00900CD5"/>
    <w:rsid w:val="00901C8C"/>
    <w:rsid w:val="00902D59"/>
    <w:rsid w:val="0090348E"/>
    <w:rsid w:val="00903748"/>
    <w:rsid w:val="00903892"/>
    <w:rsid w:val="00904775"/>
    <w:rsid w:val="009054C2"/>
    <w:rsid w:val="00906F81"/>
    <w:rsid w:val="009075F9"/>
    <w:rsid w:val="00911B55"/>
    <w:rsid w:val="009127FC"/>
    <w:rsid w:val="009128EA"/>
    <w:rsid w:val="00912DDE"/>
    <w:rsid w:val="0091427C"/>
    <w:rsid w:val="009144FC"/>
    <w:rsid w:val="00915C29"/>
    <w:rsid w:val="00915D13"/>
    <w:rsid w:val="009174BD"/>
    <w:rsid w:val="00917E2A"/>
    <w:rsid w:val="009201D8"/>
    <w:rsid w:val="009219A2"/>
    <w:rsid w:val="009226F9"/>
    <w:rsid w:val="00924084"/>
    <w:rsid w:val="00924DFC"/>
    <w:rsid w:val="00924F48"/>
    <w:rsid w:val="00925B67"/>
    <w:rsid w:val="009273FE"/>
    <w:rsid w:val="00930278"/>
    <w:rsid w:val="009315FA"/>
    <w:rsid w:val="009337C5"/>
    <w:rsid w:val="009349C5"/>
    <w:rsid w:val="009356E0"/>
    <w:rsid w:val="009359A6"/>
    <w:rsid w:val="00935BB2"/>
    <w:rsid w:val="00935BE3"/>
    <w:rsid w:val="0093637B"/>
    <w:rsid w:val="00936509"/>
    <w:rsid w:val="009368A0"/>
    <w:rsid w:val="009371C0"/>
    <w:rsid w:val="009374B9"/>
    <w:rsid w:val="00940644"/>
    <w:rsid w:val="00941539"/>
    <w:rsid w:val="00941782"/>
    <w:rsid w:val="009420F3"/>
    <w:rsid w:val="009427B4"/>
    <w:rsid w:val="009434EF"/>
    <w:rsid w:val="0094362F"/>
    <w:rsid w:val="009443B3"/>
    <w:rsid w:val="009452B1"/>
    <w:rsid w:val="0094533E"/>
    <w:rsid w:val="00945D50"/>
    <w:rsid w:val="00947471"/>
    <w:rsid w:val="0094752E"/>
    <w:rsid w:val="009477D2"/>
    <w:rsid w:val="00950180"/>
    <w:rsid w:val="00950922"/>
    <w:rsid w:val="00952BF2"/>
    <w:rsid w:val="00953574"/>
    <w:rsid w:val="00953B8A"/>
    <w:rsid w:val="00953F79"/>
    <w:rsid w:val="0095433F"/>
    <w:rsid w:val="00954B9A"/>
    <w:rsid w:val="00954FC0"/>
    <w:rsid w:val="00955FCD"/>
    <w:rsid w:val="00956077"/>
    <w:rsid w:val="0095689F"/>
    <w:rsid w:val="009569A6"/>
    <w:rsid w:val="00956F29"/>
    <w:rsid w:val="009578D3"/>
    <w:rsid w:val="00957B17"/>
    <w:rsid w:val="009607FB"/>
    <w:rsid w:val="0096156D"/>
    <w:rsid w:val="009619C3"/>
    <w:rsid w:val="00961E6F"/>
    <w:rsid w:val="00962938"/>
    <w:rsid w:val="00965AFF"/>
    <w:rsid w:val="00967493"/>
    <w:rsid w:val="0096750A"/>
    <w:rsid w:val="00967C27"/>
    <w:rsid w:val="00967DB2"/>
    <w:rsid w:val="009703CD"/>
    <w:rsid w:val="00970B9F"/>
    <w:rsid w:val="00970D9C"/>
    <w:rsid w:val="00971602"/>
    <w:rsid w:val="00971C7D"/>
    <w:rsid w:val="0097244B"/>
    <w:rsid w:val="00973068"/>
    <w:rsid w:val="009777BC"/>
    <w:rsid w:val="009779E4"/>
    <w:rsid w:val="0098212B"/>
    <w:rsid w:val="009845C3"/>
    <w:rsid w:val="0098485C"/>
    <w:rsid w:val="00984A61"/>
    <w:rsid w:val="0098590C"/>
    <w:rsid w:val="00986626"/>
    <w:rsid w:val="0098739A"/>
    <w:rsid w:val="0098774F"/>
    <w:rsid w:val="00987EE7"/>
    <w:rsid w:val="0099099B"/>
    <w:rsid w:val="00990E31"/>
    <w:rsid w:val="009914EA"/>
    <w:rsid w:val="009920D7"/>
    <w:rsid w:val="00992236"/>
    <w:rsid w:val="00993DB8"/>
    <w:rsid w:val="00994A32"/>
    <w:rsid w:val="00994FA9"/>
    <w:rsid w:val="0099537C"/>
    <w:rsid w:val="00995713"/>
    <w:rsid w:val="00996062"/>
    <w:rsid w:val="009960F3"/>
    <w:rsid w:val="00996A64"/>
    <w:rsid w:val="0099740B"/>
    <w:rsid w:val="00997440"/>
    <w:rsid w:val="00997958"/>
    <w:rsid w:val="00997A96"/>
    <w:rsid w:val="009A002C"/>
    <w:rsid w:val="009A00C5"/>
    <w:rsid w:val="009A0906"/>
    <w:rsid w:val="009A0ED7"/>
    <w:rsid w:val="009A14A2"/>
    <w:rsid w:val="009A154D"/>
    <w:rsid w:val="009A2490"/>
    <w:rsid w:val="009A24EF"/>
    <w:rsid w:val="009A2E9D"/>
    <w:rsid w:val="009A3CCE"/>
    <w:rsid w:val="009A4ECD"/>
    <w:rsid w:val="009A6C87"/>
    <w:rsid w:val="009A72C7"/>
    <w:rsid w:val="009A7BB0"/>
    <w:rsid w:val="009B0E8D"/>
    <w:rsid w:val="009B15AC"/>
    <w:rsid w:val="009B174E"/>
    <w:rsid w:val="009B1932"/>
    <w:rsid w:val="009B3F1E"/>
    <w:rsid w:val="009B4564"/>
    <w:rsid w:val="009B47CE"/>
    <w:rsid w:val="009B4F61"/>
    <w:rsid w:val="009B6990"/>
    <w:rsid w:val="009B6C95"/>
    <w:rsid w:val="009B6D0F"/>
    <w:rsid w:val="009B7351"/>
    <w:rsid w:val="009B743B"/>
    <w:rsid w:val="009B7606"/>
    <w:rsid w:val="009C080B"/>
    <w:rsid w:val="009C0B46"/>
    <w:rsid w:val="009C163F"/>
    <w:rsid w:val="009C1BE1"/>
    <w:rsid w:val="009C23E6"/>
    <w:rsid w:val="009C288E"/>
    <w:rsid w:val="009C30A8"/>
    <w:rsid w:val="009C4698"/>
    <w:rsid w:val="009C5A7D"/>
    <w:rsid w:val="009C5C89"/>
    <w:rsid w:val="009C7A08"/>
    <w:rsid w:val="009C7D89"/>
    <w:rsid w:val="009D116C"/>
    <w:rsid w:val="009D1185"/>
    <w:rsid w:val="009D1A0B"/>
    <w:rsid w:val="009D1A96"/>
    <w:rsid w:val="009D220C"/>
    <w:rsid w:val="009D23FD"/>
    <w:rsid w:val="009D3061"/>
    <w:rsid w:val="009D50B7"/>
    <w:rsid w:val="009D65CF"/>
    <w:rsid w:val="009D717D"/>
    <w:rsid w:val="009D7660"/>
    <w:rsid w:val="009E02D8"/>
    <w:rsid w:val="009E1C6E"/>
    <w:rsid w:val="009E3D6C"/>
    <w:rsid w:val="009E4715"/>
    <w:rsid w:val="009E660B"/>
    <w:rsid w:val="009E685B"/>
    <w:rsid w:val="009E79A2"/>
    <w:rsid w:val="009F004A"/>
    <w:rsid w:val="009F046F"/>
    <w:rsid w:val="009F09B3"/>
    <w:rsid w:val="009F09EF"/>
    <w:rsid w:val="009F154F"/>
    <w:rsid w:val="009F1924"/>
    <w:rsid w:val="009F1CB0"/>
    <w:rsid w:val="009F2041"/>
    <w:rsid w:val="009F21C8"/>
    <w:rsid w:val="009F22A1"/>
    <w:rsid w:val="009F3645"/>
    <w:rsid w:val="009F4BEA"/>
    <w:rsid w:val="009F51E9"/>
    <w:rsid w:val="009F56A9"/>
    <w:rsid w:val="009F57C7"/>
    <w:rsid w:val="009F6762"/>
    <w:rsid w:val="009F6A20"/>
    <w:rsid w:val="009F7297"/>
    <w:rsid w:val="00A00BE2"/>
    <w:rsid w:val="00A018E7"/>
    <w:rsid w:val="00A0278D"/>
    <w:rsid w:val="00A03B7F"/>
    <w:rsid w:val="00A05CCA"/>
    <w:rsid w:val="00A069DA"/>
    <w:rsid w:val="00A06C1F"/>
    <w:rsid w:val="00A06DEF"/>
    <w:rsid w:val="00A0717F"/>
    <w:rsid w:val="00A12824"/>
    <w:rsid w:val="00A1302D"/>
    <w:rsid w:val="00A14560"/>
    <w:rsid w:val="00A14E86"/>
    <w:rsid w:val="00A16483"/>
    <w:rsid w:val="00A16616"/>
    <w:rsid w:val="00A166DD"/>
    <w:rsid w:val="00A172D4"/>
    <w:rsid w:val="00A17653"/>
    <w:rsid w:val="00A178B8"/>
    <w:rsid w:val="00A20097"/>
    <w:rsid w:val="00A20474"/>
    <w:rsid w:val="00A20BE6"/>
    <w:rsid w:val="00A226B1"/>
    <w:rsid w:val="00A22D7A"/>
    <w:rsid w:val="00A24740"/>
    <w:rsid w:val="00A25023"/>
    <w:rsid w:val="00A2660D"/>
    <w:rsid w:val="00A27762"/>
    <w:rsid w:val="00A278DD"/>
    <w:rsid w:val="00A27C85"/>
    <w:rsid w:val="00A27EDA"/>
    <w:rsid w:val="00A304FA"/>
    <w:rsid w:val="00A3070C"/>
    <w:rsid w:val="00A30E99"/>
    <w:rsid w:val="00A31B42"/>
    <w:rsid w:val="00A33342"/>
    <w:rsid w:val="00A33EC9"/>
    <w:rsid w:val="00A33FD3"/>
    <w:rsid w:val="00A34705"/>
    <w:rsid w:val="00A34BEC"/>
    <w:rsid w:val="00A34CDD"/>
    <w:rsid w:val="00A34EDE"/>
    <w:rsid w:val="00A37354"/>
    <w:rsid w:val="00A37CA4"/>
    <w:rsid w:val="00A403CE"/>
    <w:rsid w:val="00A4044A"/>
    <w:rsid w:val="00A408D5"/>
    <w:rsid w:val="00A41A8A"/>
    <w:rsid w:val="00A42309"/>
    <w:rsid w:val="00A42729"/>
    <w:rsid w:val="00A45683"/>
    <w:rsid w:val="00A45763"/>
    <w:rsid w:val="00A47422"/>
    <w:rsid w:val="00A50108"/>
    <w:rsid w:val="00A50419"/>
    <w:rsid w:val="00A5262A"/>
    <w:rsid w:val="00A5389E"/>
    <w:rsid w:val="00A53FF4"/>
    <w:rsid w:val="00A54AAB"/>
    <w:rsid w:val="00A54D7D"/>
    <w:rsid w:val="00A552D7"/>
    <w:rsid w:val="00A55EC3"/>
    <w:rsid w:val="00A5610E"/>
    <w:rsid w:val="00A56738"/>
    <w:rsid w:val="00A573FA"/>
    <w:rsid w:val="00A57A59"/>
    <w:rsid w:val="00A57D5E"/>
    <w:rsid w:val="00A601CE"/>
    <w:rsid w:val="00A61A14"/>
    <w:rsid w:val="00A62D6A"/>
    <w:rsid w:val="00A63B09"/>
    <w:rsid w:val="00A64A9F"/>
    <w:rsid w:val="00A65140"/>
    <w:rsid w:val="00A65F24"/>
    <w:rsid w:val="00A65FDF"/>
    <w:rsid w:val="00A66E0A"/>
    <w:rsid w:val="00A66F1B"/>
    <w:rsid w:val="00A706E5"/>
    <w:rsid w:val="00A708DC"/>
    <w:rsid w:val="00A70914"/>
    <w:rsid w:val="00A710A2"/>
    <w:rsid w:val="00A71233"/>
    <w:rsid w:val="00A719E9"/>
    <w:rsid w:val="00A71EEB"/>
    <w:rsid w:val="00A735C0"/>
    <w:rsid w:val="00A744B8"/>
    <w:rsid w:val="00A75B8A"/>
    <w:rsid w:val="00A76A20"/>
    <w:rsid w:val="00A775AE"/>
    <w:rsid w:val="00A77D4E"/>
    <w:rsid w:val="00A800FA"/>
    <w:rsid w:val="00A80D67"/>
    <w:rsid w:val="00A81DE5"/>
    <w:rsid w:val="00A8295F"/>
    <w:rsid w:val="00A82D93"/>
    <w:rsid w:val="00A83087"/>
    <w:rsid w:val="00A844FF"/>
    <w:rsid w:val="00A85D09"/>
    <w:rsid w:val="00A8667D"/>
    <w:rsid w:val="00A87616"/>
    <w:rsid w:val="00A909C4"/>
    <w:rsid w:val="00A91F94"/>
    <w:rsid w:val="00A92B8E"/>
    <w:rsid w:val="00A93836"/>
    <w:rsid w:val="00A9383F"/>
    <w:rsid w:val="00A94094"/>
    <w:rsid w:val="00A95072"/>
    <w:rsid w:val="00A9529E"/>
    <w:rsid w:val="00A96AFA"/>
    <w:rsid w:val="00A96BAA"/>
    <w:rsid w:val="00A97014"/>
    <w:rsid w:val="00A9755A"/>
    <w:rsid w:val="00AA00BF"/>
    <w:rsid w:val="00AA10DC"/>
    <w:rsid w:val="00AA2BBD"/>
    <w:rsid w:val="00AA2C8D"/>
    <w:rsid w:val="00AA3117"/>
    <w:rsid w:val="00AA4694"/>
    <w:rsid w:val="00AA4C21"/>
    <w:rsid w:val="00AA645C"/>
    <w:rsid w:val="00AA6A72"/>
    <w:rsid w:val="00AB16CE"/>
    <w:rsid w:val="00AB1A65"/>
    <w:rsid w:val="00AB341A"/>
    <w:rsid w:val="00AB477E"/>
    <w:rsid w:val="00AB53A4"/>
    <w:rsid w:val="00AB714D"/>
    <w:rsid w:val="00AB78EE"/>
    <w:rsid w:val="00AB7D3C"/>
    <w:rsid w:val="00AB7E5B"/>
    <w:rsid w:val="00AC004D"/>
    <w:rsid w:val="00AC0739"/>
    <w:rsid w:val="00AC0D4C"/>
    <w:rsid w:val="00AC139F"/>
    <w:rsid w:val="00AC1742"/>
    <w:rsid w:val="00AC1C91"/>
    <w:rsid w:val="00AC2004"/>
    <w:rsid w:val="00AC3699"/>
    <w:rsid w:val="00AC4026"/>
    <w:rsid w:val="00AC404B"/>
    <w:rsid w:val="00AC4A64"/>
    <w:rsid w:val="00AC4E07"/>
    <w:rsid w:val="00AC4E4A"/>
    <w:rsid w:val="00AC65C2"/>
    <w:rsid w:val="00AC67E3"/>
    <w:rsid w:val="00AD04E9"/>
    <w:rsid w:val="00AD079D"/>
    <w:rsid w:val="00AD1001"/>
    <w:rsid w:val="00AD2127"/>
    <w:rsid w:val="00AD238F"/>
    <w:rsid w:val="00AD2D80"/>
    <w:rsid w:val="00AD38A5"/>
    <w:rsid w:val="00AD3A5F"/>
    <w:rsid w:val="00AD3C48"/>
    <w:rsid w:val="00AD4B6C"/>
    <w:rsid w:val="00AD5C6A"/>
    <w:rsid w:val="00AD5F91"/>
    <w:rsid w:val="00AD60E2"/>
    <w:rsid w:val="00AD61C3"/>
    <w:rsid w:val="00AE0977"/>
    <w:rsid w:val="00AE1148"/>
    <w:rsid w:val="00AE1152"/>
    <w:rsid w:val="00AE1790"/>
    <w:rsid w:val="00AE1A49"/>
    <w:rsid w:val="00AE1AD0"/>
    <w:rsid w:val="00AE1F60"/>
    <w:rsid w:val="00AE2584"/>
    <w:rsid w:val="00AE2E89"/>
    <w:rsid w:val="00AE2F67"/>
    <w:rsid w:val="00AE3F9C"/>
    <w:rsid w:val="00AE43FA"/>
    <w:rsid w:val="00AE447D"/>
    <w:rsid w:val="00AE46E5"/>
    <w:rsid w:val="00AE4A61"/>
    <w:rsid w:val="00AE55F2"/>
    <w:rsid w:val="00AE5AB7"/>
    <w:rsid w:val="00AE6CD2"/>
    <w:rsid w:val="00AE6F50"/>
    <w:rsid w:val="00AF0D8A"/>
    <w:rsid w:val="00AF1920"/>
    <w:rsid w:val="00AF201B"/>
    <w:rsid w:val="00AF22B1"/>
    <w:rsid w:val="00AF4319"/>
    <w:rsid w:val="00AF5D42"/>
    <w:rsid w:val="00AF6853"/>
    <w:rsid w:val="00AF76C9"/>
    <w:rsid w:val="00AF7715"/>
    <w:rsid w:val="00AF78ED"/>
    <w:rsid w:val="00B00610"/>
    <w:rsid w:val="00B00F89"/>
    <w:rsid w:val="00B013FD"/>
    <w:rsid w:val="00B016D7"/>
    <w:rsid w:val="00B01BE7"/>
    <w:rsid w:val="00B02E82"/>
    <w:rsid w:val="00B03BB9"/>
    <w:rsid w:val="00B03E32"/>
    <w:rsid w:val="00B03F55"/>
    <w:rsid w:val="00B040E8"/>
    <w:rsid w:val="00B04899"/>
    <w:rsid w:val="00B05A15"/>
    <w:rsid w:val="00B06779"/>
    <w:rsid w:val="00B0712C"/>
    <w:rsid w:val="00B07EDB"/>
    <w:rsid w:val="00B104A4"/>
    <w:rsid w:val="00B10BDB"/>
    <w:rsid w:val="00B11111"/>
    <w:rsid w:val="00B11CC8"/>
    <w:rsid w:val="00B12FB0"/>
    <w:rsid w:val="00B13247"/>
    <w:rsid w:val="00B13A08"/>
    <w:rsid w:val="00B16153"/>
    <w:rsid w:val="00B17833"/>
    <w:rsid w:val="00B17EAA"/>
    <w:rsid w:val="00B20BD6"/>
    <w:rsid w:val="00B20EEB"/>
    <w:rsid w:val="00B22FED"/>
    <w:rsid w:val="00B2397E"/>
    <w:rsid w:val="00B23B28"/>
    <w:rsid w:val="00B23BF6"/>
    <w:rsid w:val="00B23E7A"/>
    <w:rsid w:val="00B242A0"/>
    <w:rsid w:val="00B249B0"/>
    <w:rsid w:val="00B24F70"/>
    <w:rsid w:val="00B26648"/>
    <w:rsid w:val="00B27EE0"/>
    <w:rsid w:val="00B3297A"/>
    <w:rsid w:val="00B32B49"/>
    <w:rsid w:val="00B33010"/>
    <w:rsid w:val="00B33328"/>
    <w:rsid w:val="00B336F2"/>
    <w:rsid w:val="00B34537"/>
    <w:rsid w:val="00B350B6"/>
    <w:rsid w:val="00B354E7"/>
    <w:rsid w:val="00B367CA"/>
    <w:rsid w:val="00B36C30"/>
    <w:rsid w:val="00B36F3D"/>
    <w:rsid w:val="00B400BD"/>
    <w:rsid w:val="00B40177"/>
    <w:rsid w:val="00B40473"/>
    <w:rsid w:val="00B40D2D"/>
    <w:rsid w:val="00B410B1"/>
    <w:rsid w:val="00B42AB8"/>
    <w:rsid w:val="00B42D37"/>
    <w:rsid w:val="00B42DE9"/>
    <w:rsid w:val="00B42E67"/>
    <w:rsid w:val="00B43072"/>
    <w:rsid w:val="00B43205"/>
    <w:rsid w:val="00B4391C"/>
    <w:rsid w:val="00B4499B"/>
    <w:rsid w:val="00B45084"/>
    <w:rsid w:val="00B4613F"/>
    <w:rsid w:val="00B46183"/>
    <w:rsid w:val="00B46AEC"/>
    <w:rsid w:val="00B46B91"/>
    <w:rsid w:val="00B478E6"/>
    <w:rsid w:val="00B478F6"/>
    <w:rsid w:val="00B50C81"/>
    <w:rsid w:val="00B51469"/>
    <w:rsid w:val="00B5150D"/>
    <w:rsid w:val="00B51996"/>
    <w:rsid w:val="00B52000"/>
    <w:rsid w:val="00B537FC"/>
    <w:rsid w:val="00B5394B"/>
    <w:rsid w:val="00B54463"/>
    <w:rsid w:val="00B55F53"/>
    <w:rsid w:val="00B5619F"/>
    <w:rsid w:val="00B608CC"/>
    <w:rsid w:val="00B61EB3"/>
    <w:rsid w:val="00B638AC"/>
    <w:rsid w:val="00B63F4E"/>
    <w:rsid w:val="00B6409B"/>
    <w:rsid w:val="00B6495A"/>
    <w:rsid w:val="00B652CB"/>
    <w:rsid w:val="00B6647A"/>
    <w:rsid w:val="00B70B2F"/>
    <w:rsid w:val="00B70B4A"/>
    <w:rsid w:val="00B71766"/>
    <w:rsid w:val="00B71CF5"/>
    <w:rsid w:val="00B71F2B"/>
    <w:rsid w:val="00B72F01"/>
    <w:rsid w:val="00B73808"/>
    <w:rsid w:val="00B73AEB"/>
    <w:rsid w:val="00B744BB"/>
    <w:rsid w:val="00B76983"/>
    <w:rsid w:val="00B8071A"/>
    <w:rsid w:val="00B835A2"/>
    <w:rsid w:val="00B86826"/>
    <w:rsid w:val="00B86CC5"/>
    <w:rsid w:val="00B86F49"/>
    <w:rsid w:val="00B87891"/>
    <w:rsid w:val="00B907CA"/>
    <w:rsid w:val="00B90984"/>
    <w:rsid w:val="00B928DB"/>
    <w:rsid w:val="00B9585F"/>
    <w:rsid w:val="00B961A7"/>
    <w:rsid w:val="00B966DC"/>
    <w:rsid w:val="00BA0646"/>
    <w:rsid w:val="00BA182A"/>
    <w:rsid w:val="00BA1DCA"/>
    <w:rsid w:val="00BA2283"/>
    <w:rsid w:val="00BA2795"/>
    <w:rsid w:val="00BA2BEC"/>
    <w:rsid w:val="00BA43F6"/>
    <w:rsid w:val="00BA4412"/>
    <w:rsid w:val="00BA4723"/>
    <w:rsid w:val="00BA47FB"/>
    <w:rsid w:val="00BA4B89"/>
    <w:rsid w:val="00BA4B9F"/>
    <w:rsid w:val="00BA5AD8"/>
    <w:rsid w:val="00BA7667"/>
    <w:rsid w:val="00BB0B32"/>
    <w:rsid w:val="00BB1B3D"/>
    <w:rsid w:val="00BB2232"/>
    <w:rsid w:val="00BB226F"/>
    <w:rsid w:val="00BB260D"/>
    <w:rsid w:val="00BB2757"/>
    <w:rsid w:val="00BB45FC"/>
    <w:rsid w:val="00BB4C71"/>
    <w:rsid w:val="00BB5299"/>
    <w:rsid w:val="00BB5667"/>
    <w:rsid w:val="00BB5BB7"/>
    <w:rsid w:val="00BB5CE0"/>
    <w:rsid w:val="00BB64F9"/>
    <w:rsid w:val="00BB75E7"/>
    <w:rsid w:val="00BB776C"/>
    <w:rsid w:val="00BB7D84"/>
    <w:rsid w:val="00BC0352"/>
    <w:rsid w:val="00BC21B8"/>
    <w:rsid w:val="00BC4219"/>
    <w:rsid w:val="00BC4543"/>
    <w:rsid w:val="00BC4A04"/>
    <w:rsid w:val="00BC61AE"/>
    <w:rsid w:val="00BC7167"/>
    <w:rsid w:val="00BC772C"/>
    <w:rsid w:val="00BC7F1E"/>
    <w:rsid w:val="00BD09C9"/>
    <w:rsid w:val="00BD0E64"/>
    <w:rsid w:val="00BD2598"/>
    <w:rsid w:val="00BD3621"/>
    <w:rsid w:val="00BD3BB7"/>
    <w:rsid w:val="00BD3BE0"/>
    <w:rsid w:val="00BD3DAF"/>
    <w:rsid w:val="00BD4233"/>
    <w:rsid w:val="00BD42AA"/>
    <w:rsid w:val="00BD42C3"/>
    <w:rsid w:val="00BD4B7A"/>
    <w:rsid w:val="00BD5060"/>
    <w:rsid w:val="00BD5299"/>
    <w:rsid w:val="00BD5BA0"/>
    <w:rsid w:val="00BD640D"/>
    <w:rsid w:val="00BD6694"/>
    <w:rsid w:val="00BD6968"/>
    <w:rsid w:val="00BD6992"/>
    <w:rsid w:val="00BD7E01"/>
    <w:rsid w:val="00BE0890"/>
    <w:rsid w:val="00BE196E"/>
    <w:rsid w:val="00BE1BB2"/>
    <w:rsid w:val="00BE2A16"/>
    <w:rsid w:val="00BE3618"/>
    <w:rsid w:val="00BE38BD"/>
    <w:rsid w:val="00BE6284"/>
    <w:rsid w:val="00BE67BB"/>
    <w:rsid w:val="00BE6CE7"/>
    <w:rsid w:val="00BE6ECD"/>
    <w:rsid w:val="00BE7B82"/>
    <w:rsid w:val="00BF0FA6"/>
    <w:rsid w:val="00BF1071"/>
    <w:rsid w:val="00BF4763"/>
    <w:rsid w:val="00BF5407"/>
    <w:rsid w:val="00BF575A"/>
    <w:rsid w:val="00BF71E1"/>
    <w:rsid w:val="00BF761E"/>
    <w:rsid w:val="00BF788B"/>
    <w:rsid w:val="00BF7DA0"/>
    <w:rsid w:val="00C01E0C"/>
    <w:rsid w:val="00C01E46"/>
    <w:rsid w:val="00C01F9C"/>
    <w:rsid w:val="00C03E6B"/>
    <w:rsid w:val="00C056B5"/>
    <w:rsid w:val="00C05B0D"/>
    <w:rsid w:val="00C06210"/>
    <w:rsid w:val="00C07371"/>
    <w:rsid w:val="00C101B7"/>
    <w:rsid w:val="00C134DA"/>
    <w:rsid w:val="00C13A05"/>
    <w:rsid w:val="00C16982"/>
    <w:rsid w:val="00C16D29"/>
    <w:rsid w:val="00C1765C"/>
    <w:rsid w:val="00C20170"/>
    <w:rsid w:val="00C210B4"/>
    <w:rsid w:val="00C21E54"/>
    <w:rsid w:val="00C24316"/>
    <w:rsid w:val="00C2500C"/>
    <w:rsid w:val="00C2524F"/>
    <w:rsid w:val="00C2590A"/>
    <w:rsid w:val="00C25B2F"/>
    <w:rsid w:val="00C25E77"/>
    <w:rsid w:val="00C27576"/>
    <w:rsid w:val="00C30417"/>
    <w:rsid w:val="00C32909"/>
    <w:rsid w:val="00C33622"/>
    <w:rsid w:val="00C33941"/>
    <w:rsid w:val="00C344A2"/>
    <w:rsid w:val="00C3496F"/>
    <w:rsid w:val="00C34984"/>
    <w:rsid w:val="00C34C83"/>
    <w:rsid w:val="00C35165"/>
    <w:rsid w:val="00C35A34"/>
    <w:rsid w:val="00C362A9"/>
    <w:rsid w:val="00C36946"/>
    <w:rsid w:val="00C3795A"/>
    <w:rsid w:val="00C37B70"/>
    <w:rsid w:val="00C40BBA"/>
    <w:rsid w:val="00C41263"/>
    <w:rsid w:val="00C41BA6"/>
    <w:rsid w:val="00C41BF9"/>
    <w:rsid w:val="00C41C39"/>
    <w:rsid w:val="00C43251"/>
    <w:rsid w:val="00C4344C"/>
    <w:rsid w:val="00C44259"/>
    <w:rsid w:val="00C46E34"/>
    <w:rsid w:val="00C47950"/>
    <w:rsid w:val="00C500BD"/>
    <w:rsid w:val="00C50A97"/>
    <w:rsid w:val="00C5266B"/>
    <w:rsid w:val="00C52CA1"/>
    <w:rsid w:val="00C53E5F"/>
    <w:rsid w:val="00C54E02"/>
    <w:rsid w:val="00C54F65"/>
    <w:rsid w:val="00C616D2"/>
    <w:rsid w:val="00C61FA1"/>
    <w:rsid w:val="00C621EB"/>
    <w:rsid w:val="00C6366B"/>
    <w:rsid w:val="00C6375E"/>
    <w:rsid w:val="00C649F9"/>
    <w:rsid w:val="00C65495"/>
    <w:rsid w:val="00C65700"/>
    <w:rsid w:val="00C6731C"/>
    <w:rsid w:val="00C674EA"/>
    <w:rsid w:val="00C70C1D"/>
    <w:rsid w:val="00C70D77"/>
    <w:rsid w:val="00C7136A"/>
    <w:rsid w:val="00C71845"/>
    <w:rsid w:val="00C72274"/>
    <w:rsid w:val="00C7267E"/>
    <w:rsid w:val="00C72934"/>
    <w:rsid w:val="00C73700"/>
    <w:rsid w:val="00C752FD"/>
    <w:rsid w:val="00C75A7B"/>
    <w:rsid w:val="00C7688E"/>
    <w:rsid w:val="00C77058"/>
    <w:rsid w:val="00C771EB"/>
    <w:rsid w:val="00C7723A"/>
    <w:rsid w:val="00C77770"/>
    <w:rsid w:val="00C779A2"/>
    <w:rsid w:val="00C80980"/>
    <w:rsid w:val="00C824B3"/>
    <w:rsid w:val="00C83675"/>
    <w:rsid w:val="00C841FB"/>
    <w:rsid w:val="00C871BC"/>
    <w:rsid w:val="00C87B96"/>
    <w:rsid w:val="00C87CD4"/>
    <w:rsid w:val="00C9198F"/>
    <w:rsid w:val="00C91BEB"/>
    <w:rsid w:val="00C92058"/>
    <w:rsid w:val="00C9272C"/>
    <w:rsid w:val="00C92A26"/>
    <w:rsid w:val="00C9381F"/>
    <w:rsid w:val="00C953BB"/>
    <w:rsid w:val="00C953E3"/>
    <w:rsid w:val="00C959B9"/>
    <w:rsid w:val="00C9679F"/>
    <w:rsid w:val="00C97F9F"/>
    <w:rsid w:val="00CA1B5F"/>
    <w:rsid w:val="00CA412F"/>
    <w:rsid w:val="00CA55F7"/>
    <w:rsid w:val="00CA59DB"/>
    <w:rsid w:val="00CA5B62"/>
    <w:rsid w:val="00CA68B4"/>
    <w:rsid w:val="00CA6E6A"/>
    <w:rsid w:val="00CA747C"/>
    <w:rsid w:val="00CB107B"/>
    <w:rsid w:val="00CB247B"/>
    <w:rsid w:val="00CB2BB7"/>
    <w:rsid w:val="00CB4845"/>
    <w:rsid w:val="00CB4C69"/>
    <w:rsid w:val="00CB5EB9"/>
    <w:rsid w:val="00CB5EFD"/>
    <w:rsid w:val="00CB7881"/>
    <w:rsid w:val="00CC07EB"/>
    <w:rsid w:val="00CC0F75"/>
    <w:rsid w:val="00CC11E1"/>
    <w:rsid w:val="00CC1325"/>
    <w:rsid w:val="00CC583D"/>
    <w:rsid w:val="00CC58E7"/>
    <w:rsid w:val="00CC6062"/>
    <w:rsid w:val="00CC6548"/>
    <w:rsid w:val="00CC6C5C"/>
    <w:rsid w:val="00CC7693"/>
    <w:rsid w:val="00CC7984"/>
    <w:rsid w:val="00CC7B54"/>
    <w:rsid w:val="00CC7E32"/>
    <w:rsid w:val="00CD03E5"/>
    <w:rsid w:val="00CD08F2"/>
    <w:rsid w:val="00CD0E02"/>
    <w:rsid w:val="00CD280E"/>
    <w:rsid w:val="00CD2EA2"/>
    <w:rsid w:val="00CD4A86"/>
    <w:rsid w:val="00CD6CDE"/>
    <w:rsid w:val="00CD70E2"/>
    <w:rsid w:val="00CE018A"/>
    <w:rsid w:val="00CE0FA2"/>
    <w:rsid w:val="00CE4D2D"/>
    <w:rsid w:val="00CE59C6"/>
    <w:rsid w:val="00CE70E4"/>
    <w:rsid w:val="00CF0FE2"/>
    <w:rsid w:val="00CF1534"/>
    <w:rsid w:val="00CF5178"/>
    <w:rsid w:val="00CF5BA5"/>
    <w:rsid w:val="00CF694D"/>
    <w:rsid w:val="00CF69EB"/>
    <w:rsid w:val="00CF6A52"/>
    <w:rsid w:val="00CF7A01"/>
    <w:rsid w:val="00CF7A6A"/>
    <w:rsid w:val="00D00713"/>
    <w:rsid w:val="00D00B53"/>
    <w:rsid w:val="00D0153C"/>
    <w:rsid w:val="00D02225"/>
    <w:rsid w:val="00D0294E"/>
    <w:rsid w:val="00D03E81"/>
    <w:rsid w:val="00D049ED"/>
    <w:rsid w:val="00D05337"/>
    <w:rsid w:val="00D058E8"/>
    <w:rsid w:val="00D05BAB"/>
    <w:rsid w:val="00D105DF"/>
    <w:rsid w:val="00D106F1"/>
    <w:rsid w:val="00D10979"/>
    <w:rsid w:val="00D1170A"/>
    <w:rsid w:val="00D11DAD"/>
    <w:rsid w:val="00D12BA0"/>
    <w:rsid w:val="00D12D38"/>
    <w:rsid w:val="00D13DD0"/>
    <w:rsid w:val="00D1418B"/>
    <w:rsid w:val="00D1477B"/>
    <w:rsid w:val="00D147E8"/>
    <w:rsid w:val="00D1498D"/>
    <w:rsid w:val="00D15DFE"/>
    <w:rsid w:val="00D15EFA"/>
    <w:rsid w:val="00D15FA2"/>
    <w:rsid w:val="00D17883"/>
    <w:rsid w:val="00D227AA"/>
    <w:rsid w:val="00D232F4"/>
    <w:rsid w:val="00D23348"/>
    <w:rsid w:val="00D242D2"/>
    <w:rsid w:val="00D244DE"/>
    <w:rsid w:val="00D2494E"/>
    <w:rsid w:val="00D249A4"/>
    <w:rsid w:val="00D278D8"/>
    <w:rsid w:val="00D30092"/>
    <w:rsid w:val="00D31AAE"/>
    <w:rsid w:val="00D32C0D"/>
    <w:rsid w:val="00D32F74"/>
    <w:rsid w:val="00D33399"/>
    <w:rsid w:val="00D33A68"/>
    <w:rsid w:val="00D33B97"/>
    <w:rsid w:val="00D33D86"/>
    <w:rsid w:val="00D340EF"/>
    <w:rsid w:val="00D3486B"/>
    <w:rsid w:val="00D3500E"/>
    <w:rsid w:val="00D35181"/>
    <w:rsid w:val="00D357DF"/>
    <w:rsid w:val="00D35F86"/>
    <w:rsid w:val="00D3603D"/>
    <w:rsid w:val="00D36877"/>
    <w:rsid w:val="00D37160"/>
    <w:rsid w:val="00D372C2"/>
    <w:rsid w:val="00D40B22"/>
    <w:rsid w:val="00D41165"/>
    <w:rsid w:val="00D4185D"/>
    <w:rsid w:val="00D41FF8"/>
    <w:rsid w:val="00D42254"/>
    <w:rsid w:val="00D42D9D"/>
    <w:rsid w:val="00D4395B"/>
    <w:rsid w:val="00D44B25"/>
    <w:rsid w:val="00D45C3B"/>
    <w:rsid w:val="00D46D37"/>
    <w:rsid w:val="00D47151"/>
    <w:rsid w:val="00D4792E"/>
    <w:rsid w:val="00D47F52"/>
    <w:rsid w:val="00D515BA"/>
    <w:rsid w:val="00D51842"/>
    <w:rsid w:val="00D51878"/>
    <w:rsid w:val="00D51A32"/>
    <w:rsid w:val="00D51A9B"/>
    <w:rsid w:val="00D52091"/>
    <w:rsid w:val="00D52902"/>
    <w:rsid w:val="00D53468"/>
    <w:rsid w:val="00D53658"/>
    <w:rsid w:val="00D53F9D"/>
    <w:rsid w:val="00D56B2A"/>
    <w:rsid w:val="00D56E8A"/>
    <w:rsid w:val="00D6044A"/>
    <w:rsid w:val="00D60958"/>
    <w:rsid w:val="00D61C80"/>
    <w:rsid w:val="00D61FE2"/>
    <w:rsid w:val="00D62A6F"/>
    <w:rsid w:val="00D62B62"/>
    <w:rsid w:val="00D62CC0"/>
    <w:rsid w:val="00D637AD"/>
    <w:rsid w:val="00D65A00"/>
    <w:rsid w:val="00D65D66"/>
    <w:rsid w:val="00D67446"/>
    <w:rsid w:val="00D67986"/>
    <w:rsid w:val="00D70EC3"/>
    <w:rsid w:val="00D7292E"/>
    <w:rsid w:val="00D72A7F"/>
    <w:rsid w:val="00D72C2F"/>
    <w:rsid w:val="00D73690"/>
    <w:rsid w:val="00D73709"/>
    <w:rsid w:val="00D7448A"/>
    <w:rsid w:val="00D74C63"/>
    <w:rsid w:val="00D77B30"/>
    <w:rsid w:val="00D8196B"/>
    <w:rsid w:val="00D833AD"/>
    <w:rsid w:val="00D842C7"/>
    <w:rsid w:val="00D84C3B"/>
    <w:rsid w:val="00D854C4"/>
    <w:rsid w:val="00D85F5F"/>
    <w:rsid w:val="00D861CB"/>
    <w:rsid w:val="00D862E5"/>
    <w:rsid w:val="00D86C2F"/>
    <w:rsid w:val="00D873A3"/>
    <w:rsid w:val="00D87FCA"/>
    <w:rsid w:val="00D908CF"/>
    <w:rsid w:val="00D90FC6"/>
    <w:rsid w:val="00D91319"/>
    <w:rsid w:val="00D91792"/>
    <w:rsid w:val="00D91ACD"/>
    <w:rsid w:val="00D937E6"/>
    <w:rsid w:val="00D94940"/>
    <w:rsid w:val="00D949E2"/>
    <w:rsid w:val="00D95029"/>
    <w:rsid w:val="00D975F8"/>
    <w:rsid w:val="00D97E8B"/>
    <w:rsid w:val="00DA0565"/>
    <w:rsid w:val="00DA07B4"/>
    <w:rsid w:val="00DA09A3"/>
    <w:rsid w:val="00DA09F7"/>
    <w:rsid w:val="00DA1B7A"/>
    <w:rsid w:val="00DA1B7F"/>
    <w:rsid w:val="00DA2854"/>
    <w:rsid w:val="00DA29DF"/>
    <w:rsid w:val="00DA2E02"/>
    <w:rsid w:val="00DA6F76"/>
    <w:rsid w:val="00DA7F7F"/>
    <w:rsid w:val="00DB0389"/>
    <w:rsid w:val="00DB16C6"/>
    <w:rsid w:val="00DB41A7"/>
    <w:rsid w:val="00DB499B"/>
    <w:rsid w:val="00DB4E49"/>
    <w:rsid w:val="00DB51BE"/>
    <w:rsid w:val="00DB72BE"/>
    <w:rsid w:val="00DB773B"/>
    <w:rsid w:val="00DB7E04"/>
    <w:rsid w:val="00DC13B2"/>
    <w:rsid w:val="00DC185A"/>
    <w:rsid w:val="00DC53FC"/>
    <w:rsid w:val="00DC7194"/>
    <w:rsid w:val="00DD021E"/>
    <w:rsid w:val="00DD0A38"/>
    <w:rsid w:val="00DD1364"/>
    <w:rsid w:val="00DD17E0"/>
    <w:rsid w:val="00DD27D6"/>
    <w:rsid w:val="00DD4868"/>
    <w:rsid w:val="00DD6BC9"/>
    <w:rsid w:val="00DD70BF"/>
    <w:rsid w:val="00DE06C7"/>
    <w:rsid w:val="00DE0E67"/>
    <w:rsid w:val="00DE146A"/>
    <w:rsid w:val="00DE1ABA"/>
    <w:rsid w:val="00DE1DE3"/>
    <w:rsid w:val="00DE2ACC"/>
    <w:rsid w:val="00DE4E2F"/>
    <w:rsid w:val="00DE535B"/>
    <w:rsid w:val="00DE67C1"/>
    <w:rsid w:val="00DE7B47"/>
    <w:rsid w:val="00DE7DD4"/>
    <w:rsid w:val="00DF0809"/>
    <w:rsid w:val="00DF0B1E"/>
    <w:rsid w:val="00DF18FB"/>
    <w:rsid w:val="00DF2434"/>
    <w:rsid w:val="00DF2F5F"/>
    <w:rsid w:val="00DF5EE4"/>
    <w:rsid w:val="00DF6A3E"/>
    <w:rsid w:val="00DF775D"/>
    <w:rsid w:val="00E006A1"/>
    <w:rsid w:val="00E0082F"/>
    <w:rsid w:val="00E011C2"/>
    <w:rsid w:val="00E01DD8"/>
    <w:rsid w:val="00E01F09"/>
    <w:rsid w:val="00E02167"/>
    <w:rsid w:val="00E02903"/>
    <w:rsid w:val="00E02CC9"/>
    <w:rsid w:val="00E0390A"/>
    <w:rsid w:val="00E06620"/>
    <w:rsid w:val="00E06733"/>
    <w:rsid w:val="00E06938"/>
    <w:rsid w:val="00E0750F"/>
    <w:rsid w:val="00E10781"/>
    <w:rsid w:val="00E10CDB"/>
    <w:rsid w:val="00E11258"/>
    <w:rsid w:val="00E116A2"/>
    <w:rsid w:val="00E12EA7"/>
    <w:rsid w:val="00E136EB"/>
    <w:rsid w:val="00E1379E"/>
    <w:rsid w:val="00E13EE5"/>
    <w:rsid w:val="00E13F7C"/>
    <w:rsid w:val="00E14DB4"/>
    <w:rsid w:val="00E154FE"/>
    <w:rsid w:val="00E157FE"/>
    <w:rsid w:val="00E16393"/>
    <w:rsid w:val="00E16B9C"/>
    <w:rsid w:val="00E17912"/>
    <w:rsid w:val="00E17946"/>
    <w:rsid w:val="00E2019F"/>
    <w:rsid w:val="00E214B8"/>
    <w:rsid w:val="00E21809"/>
    <w:rsid w:val="00E22307"/>
    <w:rsid w:val="00E22559"/>
    <w:rsid w:val="00E23EC5"/>
    <w:rsid w:val="00E23EFD"/>
    <w:rsid w:val="00E26587"/>
    <w:rsid w:val="00E267D5"/>
    <w:rsid w:val="00E2796E"/>
    <w:rsid w:val="00E30A18"/>
    <w:rsid w:val="00E31EC2"/>
    <w:rsid w:val="00E32071"/>
    <w:rsid w:val="00E333B9"/>
    <w:rsid w:val="00E338CD"/>
    <w:rsid w:val="00E33E43"/>
    <w:rsid w:val="00E34C7F"/>
    <w:rsid w:val="00E34D53"/>
    <w:rsid w:val="00E3526F"/>
    <w:rsid w:val="00E36079"/>
    <w:rsid w:val="00E3633B"/>
    <w:rsid w:val="00E40824"/>
    <w:rsid w:val="00E408A5"/>
    <w:rsid w:val="00E412A1"/>
    <w:rsid w:val="00E41DC8"/>
    <w:rsid w:val="00E425C1"/>
    <w:rsid w:val="00E43D81"/>
    <w:rsid w:val="00E45996"/>
    <w:rsid w:val="00E45E97"/>
    <w:rsid w:val="00E45FDE"/>
    <w:rsid w:val="00E46297"/>
    <w:rsid w:val="00E478D3"/>
    <w:rsid w:val="00E47C5E"/>
    <w:rsid w:val="00E51B92"/>
    <w:rsid w:val="00E51CEE"/>
    <w:rsid w:val="00E534D7"/>
    <w:rsid w:val="00E543CB"/>
    <w:rsid w:val="00E54ABA"/>
    <w:rsid w:val="00E568D6"/>
    <w:rsid w:val="00E5784D"/>
    <w:rsid w:val="00E57B21"/>
    <w:rsid w:val="00E60A23"/>
    <w:rsid w:val="00E63A32"/>
    <w:rsid w:val="00E63A9D"/>
    <w:rsid w:val="00E64125"/>
    <w:rsid w:val="00E64B30"/>
    <w:rsid w:val="00E656A8"/>
    <w:rsid w:val="00E6700F"/>
    <w:rsid w:val="00E6727F"/>
    <w:rsid w:val="00E67568"/>
    <w:rsid w:val="00E7126D"/>
    <w:rsid w:val="00E71C2B"/>
    <w:rsid w:val="00E72A1F"/>
    <w:rsid w:val="00E72D60"/>
    <w:rsid w:val="00E73783"/>
    <w:rsid w:val="00E73A65"/>
    <w:rsid w:val="00E75F33"/>
    <w:rsid w:val="00E761D9"/>
    <w:rsid w:val="00E814D2"/>
    <w:rsid w:val="00E8153D"/>
    <w:rsid w:val="00E81BB8"/>
    <w:rsid w:val="00E8227C"/>
    <w:rsid w:val="00E828B5"/>
    <w:rsid w:val="00E82F8C"/>
    <w:rsid w:val="00E83103"/>
    <w:rsid w:val="00E84A3B"/>
    <w:rsid w:val="00E853BD"/>
    <w:rsid w:val="00E8583C"/>
    <w:rsid w:val="00E861BF"/>
    <w:rsid w:val="00E86F1D"/>
    <w:rsid w:val="00E86F64"/>
    <w:rsid w:val="00E877DF"/>
    <w:rsid w:val="00E87A95"/>
    <w:rsid w:val="00E91776"/>
    <w:rsid w:val="00E91E31"/>
    <w:rsid w:val="00E923E5"/>
    <w:rsid w:val="00E93412"/>
    <w:rsid w:val="00E9345A"/>
    <w:rsid w:val="00E943FA"/>
    <w:rsid w:val="00E95BFC"/>
    <w:rsid w:val="00E962F2"/>
    <w:rsid w:val="00E962F5"/>
    <w:rsid w:val="00E97E02"/>
    <w:rsid w:val="00EA234E"/>
    <w:rsid w:val="00EA27C1"/>
    <w:rsid w:val="00EA2922"/>
    <w:rsid w:val="00EA4762"/>
    <w:rsid w:val="00EA4874"/>
    <w:rsid w:val="00EA5048"/>
    <w:rsid w:val="00EA518D"/>
    <w:rsid w:val="00EA6971"/>
    <w:rsid w:val="00EA6B90"/>
    <w:rsid w:val="00EA6BF7"/>
    <w:rsid w:val="00EA7505"/>
    <w:rsid w:val="00EA7EF0"/>
    <w:rsid w:val="00EA7F81"/>
    <w:rsid w:val="00EB0134"/>
    <w:rsid w:val="00EB280C"/>
    <w:rsid w:val="00EB3167"/>
    <w:rsid w:val="00EB3256"/>
    <w:rsid w:val="00EB3AFF"/>
    <w:rsid w:val="00EB4FF7"/>
    <w:rsid w:val="00EB5F55"/>
    <w:rsid w:val="00EB7A38"/>
    <w:rsid w:val="00EC0139"/>
    <w:rsid w:val="00EC125A"/>
    <w:rsid w:val="00EC2734"/>
    <w:rsid w:val="00EC2BE0"/>
    <w:rsid w:val="00EC2C47"/>
    <w:rsid w:val="00EC30A8"/>
    <w:rsid w:val="00EC3573"/>
    <w:rsid w:val="00EC4562"/>
    <w:rsid w:val="00EC5ABE"/>
    <w:rsid w:val="00EC5E41"/>
    <w:rsid w:val="00EC71F3"/>
    <w:rsid w:val="00ED1C61"/>
    <w:rsid w:val="00ED2080"/>
    <w:rsid w:val="00ED2964"/>
    <w:rsid w:val="00ED3DC2"/>
    <w:rsid w:val="00ED6190"/>
    <w:rsid w:val="00EE0829"/>
    <w:rsid w:val="00EE0F39"/>
    <w:rsid w:val="00EE14B5"/>
    <w:rsid w:val="00EE4102"/>
    <w:rsid w:val="00EE56DE"/>
    <w:rsid w:val="00EE629A"/>
    <w:rsid w:val="00EE64C0"/>
    <w:rsid w:val="00EE737C"/>
    <w:rsid w:val="00EE773B"/>
    <w:rsid w:val="00EE7A59"/>
    <w:rsid w:val="00EF004A"/>
    <w:rsid w:val="00EF0915"/>
    <w:rsid w:val="00EF2266"/>
    <w:rsid w:val="00EF264D"/>
    <w:rsid w:val="00EF282A"/>
    <w:rsid w:val="00EF2E46"/>
    <w:rsid w:val="00EF57C0"/>
    <w:rsid w:val="00F00092"/>
    <w:rsid w:val="00F002C0"/>
    <w:rsid w:val="00F013DF"/>
    <w:rsid w:val="00F01565"/>
    <w:rsid w:val="00F015D1"/>
    <w:rsid w:val="00F01A48"/>
    <w:rsid w:val="00F01B75"/>
    <w:rsid w:val="00F01BAA"/>
    <w:rsid w:val="00F03DA1"/>
    <w:rsid w:val="00F04ED4"/>
    <w:rsid w:val="00F051D5"/>
    <w:rsid w:val="00F05A5E"/>
    <w:rsid w:val="00F06F06"/>
    <w:rsid w:val="00F07DCB"/>
    <w:rsid w:val="00F120D3"/>
    <w:rsid w:val="00F1217E"/>
    <w:rsid w:val="00F12784"/>
    <w:rsid w:val="00F1584B"/>
    <w:rsid w:val="00F16332"/>
    <w:rsid w:val="00F20624"/>
    <w:rsid w:val="00F216CE"/>
    <w:rsid w:val="00F21D89"/>
    <w:rsid w:val="00F21EEF"/>
    <w:rsid w:val="00F23489"/>
    <w:rsid w:val="00F23A5A"/>
    <w:rsid w:val="00F23C6B"/>
    <w:rsid w:val="00F2468F"/>
    <w:rsid w:val="00F24934"/>
    <w:rsid w:val="00F27248"/>
    <w:rsid w:val="00F2764E"/>
    <w:rsid w:val="00F27C37"/>
    <w:rsid w:val="00F312CE"/>
    <w:rsid w:val="00F317E2"/>
    <w:rsid w:val="00F31828"/>
    <w:rsid w:val="00F32CEA"/>
    <w:rsid w:val="00F3408E"/>
    <w:rsid w:val="00F3415F"/>
    <w:rsid w:val="00F34545"/>
    <w:rsid w:val="00F348D0"/>
    <w:rsid w:val="00F35DF2"/>
    <w:rsid w:val="00F3660B"/>
    <w:rsid w:val="00F401AB"/>
    <w:rsid w:val="00F4153D"/>
    <w:rsid w:val="00F4207D"/>
    <w:rsid w:val="00F423A8"/>
    <w:rsid w:val="00F42FF1"/>
    <w:rsid w:val="00F453A2"/>
    <w:rsid w:val="00F453C9"/>
    <w:rsid w:val="00F45936"/>
    <w:rsid w:val="00F45FB2"/>
    <w:rsid w:val="00F50192"/>
    <w:rsid w:val="00F50197"/>
    <w:rsid w:val="00F506C2"/>
    <w:rsid w:val="00F51F98"/>
    <w:rsid w:val="00F53D19"/>
    <w:rsid w:val="00F55554"/>
    <w:rsid w:val="00F55706"/>
    <w:rsid w:val="00F575F9"/>
    <w:rsid w:val="00F57B21"/>
    <w:rsid w:val="00F57D83"/>
    <w:rsid w:val="00F57D9E"/>
    <w:rsid w:val="00F602EE"/>
    <w:rsid w:val="00F61A35"/>
    <w:rsid w:val="00F625B3"/>
    <w:rsid w:val="00F62C30"/>
    <w:rsid w:val="00F62CD7"/>
    <w:rsid w:val="00F6307B"/>
    <w:rsid w:val="00F63883"/>
    <w:rsid w:val="00F65783"/>
    <w:rsid w:val="00F65C88"/>
    <w:rsid w:val="00F66674"/>
    <w:rsid w:val="00F67A01"/>
    <w:rsid w:val="00F70EFA"/>
    <w:rsid w:val="00F71285"/>
    <w:rsid w:val="00F729F8"/>
    <w:rsid w:val="00F72BC7"/>
    <w:rsid w:val="00F73094"/>
    <w:rsid w:val="00F7336A"/>
    <w:rsid w:val="00F739BC"/>
    <w:rsid w:val="00F748E6"/>
    <w:rsid w:val="00F76E11"/>
    <w:rsid w:val="00F76FF3"/>
    <w:rsid w:val="00F773CB"/>
    <w:rsid w:val="00F80643"/>
    <w:rsid w:val="00F80EFD"/>
    <w:rsid w:val="00F81109"/>
    <w:rsid w:val="00F81693"/>
    <w:rsid w:val="00F823A3"/>
    <w:rsid w:val="00F82543"/>
    <w:rsid w:val="00F825E0"/>
    <w:rsid w:val="00F846A7"/>
    <w:rsid w:val="00F84A23"/>
    <w:rsid w:val="00F84C18"/>
    <w:rsid w:val="00F861F8"/>
    <w:rsid w:val="00F86539"/>
    <w:rsid w:val="00F87A12"/>
    <w:rsid w:val="00F90AEA"/>
    <w:rsid w:val="00F90C33"/>
    <w:rsid w:val="00F919AE"/>
    <w:rsid w:val="00F92BBF"/>
    <w:rsid w:val="00F94B57"/>
    <w:rsid w:val="00F950A6"/>
    <w:rsid w:val="00F959C6"/>
    <w:rsid w:val="00F95AD1"/>
    <w:rsid w:val="00F95CD3"/>
    <w:rsid w:val="00F96DF4"/>
    <w:rsid w:val="00F96EE8"/>
    <w:rsid w:val="00F97D4B"/>
    <w:rsid w:val="00FA05E8"/>
    <w:rsid w:val="00FA154E"/>
    <w:rsid w:val="00FA17A6"/>
    <w:rsid w:val="00FA19B0"/>
    <w:rsid w:val="00FA229C"/>
    <w:rsid w:val="00FA2511"/>
    <w:rsid w:val="00FA27D3"/>
    <w:rsid w:val="00FA2DC6"/>
    <w:rsid w:val="00FA3274"/>
    <w:rsid w:val="00FA3DB5"/>
    <w:rsid w:val="00FA4405"/>
    <w:rsid w:val="00FA52AF"/>
    <w:rsid w:val="00FB0294"/>
    <w:rsid w:val="00FB092D"/>
    <w:rsid w:val="00FB1A87"/>
    <w:rsid w:val="00FB201D"/>
    <w:rsid w:val="00FB2E1F"/>
    <w:rsid w:val="00FB6A45"/>
    <w:rsid w:val="00FB7D39"/>
    <w:rsid w:val="00FC04AC"/>
    <w:rsid w:val="00FC0511"/>
    <w:rsid w:val="00FC1781"/>
    <w:rsid w:val="00FC22E4"/>
    <w:rsid w:val="00FC3A44"/>
    <w:rsid w:val="00FC57F2"/>
    <w:rsid w:val="00FC6C62"/>
    <w:rsid w:val="00FD0AE2"/>
    <w:rsid w:val="00FD0DE6"/>
    <w:rsid w:val="00FD0E48"/>
    <w:rsid w:val="00FD2516"/>
    <w:rsid w:val="00FD3052"/>
    <w:rsid w:val="00FD3631"/>
    <w:rsid w:val="00FD3F9C"/>
    <w:rsid w:val="00FD483B"/>
    <w:rsid w:val="00FD4ADE"/>
    <w:rsid w:val="00FD61C4"/>
    <w:rsid w:val="00FD654B"/>
    <w:rsid w:val="00FD7330"/>
    <w:rsid w:val="00FD7E85"/>
    <w:rsid w:val="00FE07B7"/>
    <w:rsid w:val="00FE07E0"/>
    <w:rsid w:val="00FE2757"/>
    <w:rsid w:val="00FE3E32"/>
    <w:rsid w:val="00FE3EC7"/>
    <w:rsid w:val="00FE3F11"/>
    <w:rsid w:val="00FE519F"/>
    <w:rsid w:val="00FE54E6"/>
    <w:rsid w:val="00FE72FC"/>
    <w:rsid w:val="00FE7CA5"/>
    <w:rsid w:val="00FF0823"/>
    <w:rsid w:val="00FF0841"/>
    <w:rsid w:val="00FF0BEF"/>
    <w:rsid w:val="00FF0BFE"/>
    <w:rsid w:val="00FF1ED8"/>
    <w:rsid w:val="00FF2355"/>
    <w:rsid w:val="00FF2947"/>
    <w:rsid w:val="00FF2FE6"/>
    <w:rsid w:val="00FF5279"/>
    <w:rsid w:val="00FF58D9"/>
    <w:rsid w:val="00FF63B6"/>
    <w:rsid w:val="00FF68F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C6B3D68"/>
  <w15:chartTrackingRefBased/>
  <w15:docId w15:val="{A6BA666D-0056-424C-972B-B6DD9728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01"/>
    <w:rPr>
      <w:color w:val="58595B"/>
      <w:sz w:val="22"/>
      <w:szCs w:val="22"/>
    </w:rPr>
  </w:style>
  <w:style w:type="paragraph" w:styleId="Naslov1">
    <w:name w:val="heading 1"/>
    <w:aliases w:val="Heading 1 Char Char Char Char Char"/>
    <w:basedOn w:val="Normal"/>
    <w:next w:val="Normal"/>
    <w:link w:val="Naslov1Char"/>
    <w:uiPriority w:val="99"/>
    <w:qFormat/>
    <w:rsid w:val="00353947"/>
    <w:pPr>
      <w:keepNext/>
      <w:jc w:val="both"/>
      <w:outlineLvl w:val="0"/>
    </w:pPr>
    <w:rPr>
      <w:rFonts w:cs="Times New Roman"/>
      <w:b/>
      <w:bCs/>
      <w:kern w:val="32"/>
      <w:szCs w:val="32"/>
    </w:rPr>
  </w:style>
  <w:style w:type="paragraph" w:styleId="Naslov2">
    <w:name w:val="heading 2"/>
    <w:aliases w:val="Heading 2 Char Char Char,Heading 21"/>
    <w:basedOn w:val="Normal"/>
    <w:next w:val="Normal"/>
    <w:link w:val="Naslov2Char"/>
    <w:uiPriority w:val="99"/>
    <w:qFormat/>
    <w:rsid w:val="00D908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D1498D"/>
    <w:pPr>
      <w:keepNext/>
      <w:spacing w:before="240" w:after="60" w:line="360" w:lineRule="auto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D1498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92"/>
      <w:outlineLvl w:val="3"/>
    </w:pPr>
    <w:rPr>
      <w:rFonts w:cs="Times New Roman"/>
      <w:b/>
      <w:bCs/>
      <w:color w:val="auto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D1498D"/>
    <w:pPr>
      <w:keepNext/>
      <w:outlineLvl w:val="4"/>
    </w:pPr>
    <w:rPr>
      <w:rFonts w:ascii="Calibri" w:hAnsi="Calibri" w:cs="Times New Roman"/>
      <w:b/>
      <w:bCs/>
      <w:i/>
      <w:iCs/>
      <w:color w:val="auto"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D1498D"/>
    <w:pPr>
      <w:keepNext/>
      <w:outlineLvl w:val="5"/>
    </w:pPr>
    <w:rPr>
      <w:rFonts w:cs="Times New Roman"/>
      <w:i/>
      <w:iCs/>
      <w:color w:val="auto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9"/>
    <w:qFormat/>
    <w:rsid w:val="007950D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D1498D"/>
    <w:pPr>
      <w:tabs>
        <w:tab w:val="num" w:pos="1582"/>
      </w:tabs>
      <w:spacing w:before="240" w:after="60"/>
      <w:ind w:left="1582" w:hanging="1440"/>
      <w:outlineLvl w:val="7"/>
    </w:pPr>
    <w:rPr>
      <w:rFonts w:cs="Times New Roman"/>
      <w:i/>
      <w:color w:val="auto"/>
      <w:sz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D1498D"/>
    <w:pPr>
      <w:tabs>
        <w:tab w:val="num" w:pos="1726"/>
      </w:tabs>
      <w:spacing w:before="240" w:after="60"/>
      <w:ind w:left="1726" w:hanging="1584"/>
      <w:outlineLvl w:val="8"/>
    </w:pPr>
    <w:rPr>
      <w:rFonts w:cs="Times New Roman"/>
      <w:b/>
      <w:i/>
      <w:color w:val="auto"/>
      <w:sz w:val="1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5B7B50"/>
    <w:rPr>
      <w:color w:val="0000FF"/>
      <w:u w:val="single"/>
    </w:rPr>
  </w:style>
  <w:style w:type="paragraph" w:styleId="Tijeloteksta">
    <w:name w:val="Body Text"/>
    <w:aliases w:val="uvlaka 21,uvlaka 3"/>
    <w:basedOn w:val="Normal"/>
    <w:link w:val="TijelotekstaChar"/>
    <w:rsid w:val="005B7B50"/>
    <w:pPr>
      <w:jc w:val="both"/>
    </w:pPr>
    <w:rPr>
      <w:szCs w:val="20"/>
    </w:rPr>
  </w:style>
  <w:style w:type="paragraph" w:styleId="Podnoje">
    <w:name w:val="footer"/>
    <w:basedOn w:val="Normal"/>
    <w:link w:val="PodnojeChar"/>
    <w:uiPriority w:val="99"/>
    <w:rsid w:val="00D737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3709"/>
  </w:style>
  <w:style w:type="character" w:customStyle="1" w:styleId="Naslov7Char">
    <w:name w:val="Naslov 7 Char"/>
    <w:link w:val="Naslov7"/>
    <w:uiPriority w:val="99"/>
    <w:rsid w:val="007950D6"/>
    <w:rPr>
      <w:sz w:val="24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D908CF"/>
    <w:pPr>
      <w:spacing w:after="120"/>
      <w:ind w:left="283"/>
    </w:pPr>
  </w:style>
  <w:style w:type="paragraph" w:styleId="Tijeloteksta3">
    <w:name w:val="Body Text 3"/>
    <w:basedOn w:val="Normal"/>
    <w:link w:val="Tijeloteksta3Char"/>
    <w:rsid w:val="00D908CF"/>
    <w:pPr>
      <w:spacing w:after="120"/>
    </w:pPr>
    <w:rPr>
      <w:sz w:val="16"/>
      <w:szCs w:val="16"/>
    </w:rPr>
  </w:style>
  <w:style w:type="paragraph" w:customStyle="1" w:styleId="ListParagraph2">
    <w:name w:val="List Paragraph2"/>
    <w:basedOn w:val="Normal"/>
    <w:rsid w:val="00D908CF"/>
    <w:pPr>
      <w:spacing w:line="276" w:lineRule="auto"/>
      <w:ind w:left="720"/>
    </w:pPr>
    <w:rPr>
      <w:sz w:val="20"/>
      <w:szCs w:val="20"/>
      <w:lang w:eastAsia="en-US"/>
    </w:rPr>
  </w:style>
  <w:style w:type="table" w:styleId="Reetkatablice">
    <w:name w:val="Table Grid"/>
    <w:basedOn w:val="Obinatablica"/>
    <w:rsid w:val="001A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05A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05A5E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99"/>
    <w:qFormat/>
    <w:rsid w:val="00353947"/>
    <w:pPr>
      <w:jc w:val="both"/>
      <w:outlineLvl w:val="0"/>
    </w:pPr>
    <w:rPr>
      <w:rFonts w:cs="Times New Roman"/>
      <w:b/>
      <w:bCs/>
      <w:kern w:val="28"/>
      <w:szCs w:val="32"/>
      <w:u w:val="single"/>
    </w:rPr>
  </w:style>
  <w:style w:type="character" w:customStyle="1" w:styleId="NaslovChar">
    <w:name w:val="Naslov Char"/>
    <w:link w:val="Naslov"/>
    <w:uiPriority w:val="99"/>
    <w:rsid w:val="00353947"/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aslov1Char">
    <w:name w:val="Naslov 1 Char"/>
    <w:aliases w:val="Heading 1 Char Char Char Char Char Char"/>
    <w:link w:val="Naslov1"/>
    <w:uiPriority w:val="99"/>
    <w:rsid w:val="00353947"/>
    <w:rPr>
      <w:rFonts w:eastAsia="Times New Roman" w:cs="Times New Roman"/>
      <w:b/>
      <w:bCs/>
      <w:kern w:val="32"/>
      <w:sz w:val="22"/>
      <w:szCs w:val="32"/>
    </w:rPr>
  </w:style>
  <w:style w:type="character" w:styleId="Referencakomentara">
    <w:name w:val="annotation reference"/>
    <w:rsid w:val="002404A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404A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404AA"/>
  </w:style>
  <w:style w:type="paragraph" w:styleId="Predmetkomentara">
    <w:name w:val="annotation subject"/>
    <w:basedOn w:val="Tekstkomentara"/>
    <w:next w:val="Tekstkomentara"/>
    <w:link w:val="PredmetkomentaraChar"/>
    <w:rsid w:val="002404AA"/>
    <w:rPr>
      <w:b/>
      <w:bCs/>
    </w:rPr>
  </w:style>
  <w:style w:type="character" w:customStyle="1" w:styleId="PredmetkomentaraChar">
    <w:name w:val="Predmet komentara Char"/>
    <w:link w:val="Predmetkomentara"/>
    <w:rsid w:val="002404AA"/>
    <w:rPr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005873AB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Sadraj1">
    <w:name w:val="toc 1"/>
    <w:basedOn w:val="Normal"/>
    <w:next w:val="Normal"/>
    <w:autoRedefine/>
    <w:uiPriority w:val="39"/>
    <w:rsid w:val="000A4C33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Zaglavlje">
    <w:name w:val="header"/>
    <w:aliases w:val=" Char,Char"/>
    <w:basedOn w:val="Normal"/>
    <w:link w:val="ZaglavljeChar"/>
    <w:rsid w:val="00316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"/>
    <w:link w:val="Zaglavlje"/>
    <w:rsid w:val="00316728"/>
    <w:rPr>
      <w:sz w:val="22"/>
      <w:szCs w:val="24"/>
    </w:rPr>
  </w:style>
  <w:style w:type="paragraph" w:customStyle="1" w:styleId="Regionalnidirekcija">
    <w:name w:val="Regionalni direkcija"/>
    <w:basedOn w:val="Normal"/>
    <w:uiPriority w:val="99"/>
    <w:rsid w:val="00316728"/>
    <w:pPr>
      <w:widowControl w:val="0"/>
      <w:autoSpaceDE w:val="0"/>
      <w:autoSpaceDN w:val="0"/>
      <w:adjustRightInd w:val="0"/>
      <w:textAlignment w:val="center"/>
    </w:pPr>
    <w:rPr>
      <w:rFonts w:eastAsia="MS Mincho" w:cs="GothamHr-Medium"/>
      <w:color w:val="323232"/>
      <w:sz w:val="16"/>
      <w:szCs w:val="16"/>
      <w:lang w:val="en-US" w:eastAsia="en-US"/>
    </w:rPr>
  </w:style>
  <w:style w:type="paragraph" w:styleId="Sadraj2">
    <w:name w:val="toc 2"/>
    <w:basedOn w:val="Normal"/>
    <w:next w:val="Normal"/>
    <w:autoRedefine/>
    <w:uiPriority w:val="39"/>
    <w:rsid w:val="000B3F3D"/>
    <w:pPr>
      <w:ind w:left="220"/>
    </w:pPr>
    <w:rPr>
      <w:rFonts w:ascii="Calibri" w:hAnsi="Calibr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0B3F3D"/>
    <w:pPr>
      <w:ind w:left="440"/>
    </w:pPr>
    <w:rPr>
      <w:rFonts w:ascii="Calibri" w:hAnsi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0B3F3D"/>
    <w:pPr>
      <w:ind w:left="660"/>
    </w:pPr>
    <w:rPr>
      <w:rFonts w:ascii="Calibri" w:hAnsi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0B3F3D"/>
    <w:pPr>
      <w:ind w:left="880"/>
    </w:pPr>
    <w:rPr>
      <w:rFonts w:ascii="Calibri" w:hAnsi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0B3F3D"/>
    <w:pPr>
      <w:ind w:left="1100"/>
    </w:pPr>
    <w:rPr>
      <w:rFonts w:ascii="Calibri" w:hAnsi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0B3F3D"/>
    <w:pPr>
      <w:ind w:left="1320"/>
    </w:pPr>
    <w:rPr>
      <w:rFonts w:ascii="Calibri" w:hAnsi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0B3F3D"/>
    <w:pPr>
      <w:ind w:left="1540"/>
    </w:pPr>
    <w:rPr>
      <w:rFonts w:ascii="Calibri" w:hAnsi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0B3F3D"/>
    <w:pPr>
      <w:ind w:left="1760"/>
    </w:pPr>
    <w:rPr>
      <w:rFonts w:ascii="Calibri" w:hAnsi="Calibri"/>
      <w:sz w:val="18"/>
      <w:szCs w:val="18"/>
    </w:rPr>
  </w:style>
  <w:style w:type="character" w:styleId="SlijeenaHiperveza">
    <w:name w:val="FollowedHyperlink"/>
    <w:uiPriority w:val="99"/>
    <w:rsid w:val="009D1A96"/>
    <w:rPr>
      <w:color w:val="954F72"/>
      <w:u w:val="single"/>
    </w:rPr>
  </w:style>
  <w:style w:type="paragraph" w:styleId="Revizija">
    <w:name w:val="Revision"/>
    <w:hidden/>
    <w:uiPriority w:val="99"/>
    <w:semiHidden/>
    <w:rsid w:val="00DD27D6"/>
    <w:rPr>
      <w:color w:val="58595B"/>
      <w:sz w:val="22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BD7E01"/>
    <w:pPr>
      <w:ind w:left="720"/>
      <w:contextualSpacing/>
    </w:pPr>
  </w:style>
  <w:style w:type="paragraph" w:customStyle="1" w:styleId="Bezproreda1">
    <w:name w:val="Bez proreda1"/>
    <w:qFormat/>
    <w:rsid w:val="00F825E0"/>
    <w:rPr>
      <w:rFonts w:ascii="Calibri" w:hAnsi="Calibri" w:cs="Times New Roman"/>
      <w:sz w:val="22"/>
      <w:szCs w:val="22"/>
      <w:lang w:eastAsia="en-US"/>
    </w:rPr>
  </w:style>
  <w:style w:type="character" w:customStyle="1" w:styleId="Naslov3Char">
    <w:name w:val="Naslov 3 Char"/>
    <w:link w:val="Naslov3"/>
    <w:uiPriority w:val="99"/>
    <w:rsid w:val="00D1498D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rsid w:val="00D1498D"/>
    <w:rPr>
      <w:rFonts w:cs="Times New Roman"/>
      <w:b/>
      <w:bCs/>
    </w:rPr>
  </w:style>
  <w:style w:type="character" w:customStyle="1" w:styleId="Naslov5Char">
    <w:name w:val="Naslov 5 Char"/>
    <w:link w:val="Naslov5"/>
    <w:uiPriority w:val="99"/>
    <w:rsid w:val="00D149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rsid w:val="00D1498D"/>
    <w:rPr>
      <w:rFonts w:cs="Times New Roman"/>
      <w:i/>
      <w:iCs/>
    </w:rPr>
  </w:style>
  <w:style w:type="character" w:customStyle="1" w:styleId="Naslov8Char">
    <w:name w:val="Naslov 8 Char"/>
    <w:link w:val="Naslov8"/>
    <w:uiPriority w:val="99"/>
    <w:rsid w:val="00D1498D"/>
    <w:rPr>
      <w:rFonts w:cs="Times New Roman"/>
      <w:i/>
      <w:lang w:val="en-GB"/>
    </w:rPr>
  </w:style>
  <w:style w:type="character" w:customStyle="1" w:styleId="Naslov9Char">
    <w:name w:val="Naslov 9 Char"/>
    <w:link w:val="Naslov9"/>
    <w:uiPriority w:val="99"/>
    <w:rsid w:val="00D1498D"/>
    <w:rPr>
      <w:rFonts w:cs="Times New Roman"/>
      <w:b/>
      <w:i/>
      <w:sz w:val="18"/>
      <w:lang w:val="en-GB"/>
    </w:rPr>
  </w:style>
  <w:style w:type="character" w:customStyle="1" w:styleId="Naslov2Char">
    <w:name w:val="Naslov 2 Char"/>
    <w:aliases w:val="Heading 2 Char Char Char Char,Heading 21 Char"/>
    <w:link w:val="Naslov2"/>
    <w:uiPriority w:val="99"/>
    <w:rsid w:val="00D1498D"/>
    <w:rPr>
      <w:b/>
      <w:bCs/>
      <w:i/>
      <w:iCs/>
      <w:color w:val="58595B"/>
      <w:sz w:val="28"/>
      <w:szCs w:val="28"/>
    </w:rPr>
  </w:style>
  <w:style w:type="character" w:customStyle="1" w:styleId="PodnojeChar">
    <w:name w:val="Podnožje Char"/>
    <w:link w:val="Podnoje"/>
    <w:uiPriority w:val="99"/>
    <w:rsid w:val="00D1498D"/>
    <w:rPr>
      <w:color w:val="58595B"/>
      <w:sz w:val="22"/>
      <w:szCs w:val="22"/>
    </w:rPr>
  </w:style>
  <w:style w:type="paragraph" w:styleId="StandardWeb">
    <w:name w:val="Normal (Web)"/>
    <w:basedOn w:val="Normal"/>
    <w:rsid w:val="00D1498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Obinitekst">
    <w:name w:val="Plain Text"/>
    <w:basedOn w:val="Normal"/>
    <w:link w:val="ObinitekstChar"/>
    <w:rsid w:val="00D1498D"/>
    <w:rPr>
      <w:rFonts w:ascii="Courier New" w:hAnsi="Courier New" w:cs="Times New Roman"/>
      <w:color w:val="auto"/>
      <w:sz w:val="20"/>
      <w:szCs w:val="20"/>
    </w:rPr>
  </w:style>
  <w:style w:type="character" w:customStyle="1" w:styleId="ObinitekstChar">
    <w:name w:val="Obični tekst Char"/>
    <w:link w:val="Obinitekst"/>
    <w:rsid w:val="00D1498D"/>
    <w:rPr>
      <w:rFonts w:ascii="Courier New" w:hAnsi="Courier New" w:cs="Times New Roman"/>
    </w:rPr>
  </w:style>
  <w:style w:type="paragraph" w:styleId="Tijeloteksta-uvlaka2">
    <w:name w:val="Body Text Indent 2"/>
    <w:aliases w:val="uvlaka 2"/>
    <w:basedOn w:val="Normal"/>
    <w:link w:val="Tijeloteksta-uvlaka2Char"/>
    <w:rsid w:val="00D1498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Tijeloteksta-uvlaka2Char">
    <w:name w:val="Tijelo teksta - uvlaka 2 Char"/>
    <w:aliases w:val="uvlaka 2 Char"/>
    <w:link w:val="Tijeloteksta-uvlaka2"/>
    <w:rsid w:val="00D1498D"/>
    <w:rPr>
      <w:rFonts w:ascii="Times New Roman" w:hAnsi="Times New Roman" w:cs="Times New Roman"/>
      <w:lang w:eastAsia="en-US"/>
    </w:rPr>
  </w:style>
  <w:style w:type="paragraph" w:styleId="Tijeloteksta2">
    <w:name w:val="Body Text 2"/>
    <w:basedOn w:val="Normal"/>
    <w:link w:val="Tijeloteksta2Char"/>
    <w:rsid w:val="00D1498D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ijeloteksta2Char">
    <w:name w:val="Tijelo teksta 2 Char"/>
    <w:link w:val="Tijeloteksta2"/>
    <w:rsid w:val="00D1498D"/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1 Char,uvlaka 3 Char1"/>
    <w:link w:val="Tijeloteksta"/>
    <w:rsid w:val="00D1498D"/>
    <w:rPr>
      <w:color w:val="58595B"/>
      <w:sz w:val="22"/>
    </w:rPr>
  </w:style>
  <w:style w:type="character" w:customStyle="1" w:styleId="BodyTextChar">
    <w:name w:val="Body Text Char"/>
    <w:aliases w:val="uvlaka 2 Char2,uvlaka 3 Char"/>
    <w:rsid w:val="00D1498D"/>
    <w:rPr>
      <w:rFonts w:eastAsia="Times New Roman"/>
      <w:sz w:val="24"/>
      <w:szCs w:val="24"/>
      <w:lang w:eastAsia="hr-HR"/>
    </w:rPr>
  </w:style>
  <w:style w:type="character" w:customStyle="1" w:styleId="UvuenotijelotekstaChar">
    <w:name w:val="Uvučeno tijelo teksta Char"/>
    <w:link w:val="Uvuenotijeloteksta"/>
    <w:rsid w:val="00D1498D"/>
    <w:rPr>
      <w:color w:val="58595B"/>
      <w:sz w:val="22"/>
      <w:szCs w:val="22"/>
    </w:rPr>
  </w:style>
  <w:style w:type="paragraph" w:customStyle="1" w:styleId="RV-Text">
    <w:name w:val="RV - Text"/>
    <w:basedOn w:val="Normal"/>
    <w:link w:val="RV-TextChar"/>
    <w:rsid w:val="00D1498D"/>
    <w:pPr>
      <w:spacing w:before="120" w:after="120"/>
      <w:ind w:left="1021" w:right="113"/>
    </w:pPr>
    <w:rPr>
      <w:rFonts w:ascii="Times New Roman" w:hAnsi="Times New Roman" w:cs="Times New Roman"/>
      <w:color w:val="auto"/>
      <w:szCs w:val="20"/>
      <w:lang w:eastAsia="en-US"/>
    </w:rPr>
  </w:style>
  <w:style w:type="character" w:customStyle="1" w:styleId="RV-TextChar">
    <w:name w:val="RV - Text Char"/>
    <w:link w:val="RV-Text"/>
    <w:locked/>
    <w:rsid w:val="00D1498D"/>
    <w:rPr>
      <w:rFonts w:ascii="Times New Roman" w:hAnsi="Times New Roman" w:cs="Times New Roman"/>
      <w:sz w:val="22"/>
      <w:lang w:eastAsia="en-US"/>
    </w:rPr>
  </w:style>
  <w:style w:type="paragraph" w:styleId="Kartadokumenta">
    <w:name w:val="Document Map"/>
    <w:basedOn w:val="Normal"/>
    <w:link w:val="KartadokumentaChar"/>
    <w:rsid w:val="00D1498D"/>
    <w:pPr>
      <w:shd w:val="clear" w:color="auto" w:fill="000080"/>
    </w:pPr>
    <w:rPr>
      <w:rFonts w:ascii="Times New Roman" w:hAnsi="Times New Roman" w:cs="Times New Roman"/>
      <w:color w:val="auto"/>
      <w:sz w:val="2"/>
      <w:szCs w:val="2"/>
    </w:rPr>
  </w:style>
  <w:style w:type="character" w:customStyle="1" w:styleId="KartadokumentaChar">
    <w:name w:val="Karta dokumenta Char"/>
    <w:link w:val="Kartadokumenta"/>
    <w:rsid w:val="00D1498D"/>
    <w:rPr>
      <w:rFonts w:ascii="Times New Roman" w:hAnsi="Times New Roman" w:cs="Times New Roman"/>
      <w:sz w:val="2"/>
      <w:szCs w:val="2"/>
      <w:shd w:val="clear" w:color="auto" w:fill="000080"/>
    </w:rPr>
  </w:style>
  <w:style w:type="paragraph" w:customStyle="1" w:styleId="ListParagraph1">
    <w:name w:val="List Paragraph1"/>
    <w:basedOn w:val="Normal"/>
    <w:rsid w:val="00D1498D"/>
    <w:pPr>
      <w:spacing w:after="200" w:line="276" w:lineRule="auto"/>
      <w:ind w:left="720"/>
    </w:pPr>
    <w:rPr>
      <w:rFonts w:ascii="Calibri" w:hAnsi="Calibri" w:cs="Calibri"/>
      <w:color w:val="auto"/>
      <w:lang w:val="en-GB" w:eastAsia="en-US"/>
    </w:rPr>
  </w:style>
  <w:style w:type="character" w:customStyle="1" w:styleId="CharChar2">
    <w:name w:val="Char Char2"/>
    <w:locked/>
    <w:rsid w:val="00D1498D"/>
    <w:rPr>
      <w:rFonts w:ascii="Courier New" w:hAnsi="Courier New"/>
      <w:lang w:val="hr-HR" w:eastAsia="hr-HR"/>
    </w:rPr>
  </w:style>
  <w:style w:type="paragraph" w:customStyle="1" w:styleId="Style6">
    <w:name w:val="Style6"/>
    <w:basedOn w:val="Normal"/>
    <w:rsid w:val="00D1498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imes New Roman" w:eastAsia="SimSun" w:hAnsi="Times New Roman" w:cs="Times New Roman"/>
      <w:color w:val="auto"/>
      <w:sz w:val="24"/>
      <w:szCs w:val="24"/>
    </w:rPr>
  </w:style>
  <w:style w:type="character" w:customStyle="1" w:styleId="FontStyle23">
    <w:name w:val="Font Style23"/>
    <w:rsid w:val="00D1498D"/>
    <w:rPr>
      <w:rFonts w:ascii="Times New Roman" w:hAnsi="Times New Roman"/>
      <w:sz w:val="22"/>
    </w:rPr>
  </w:style>
  <w:style w:type="paragraph" w:customStyle="1" w:styleId="Odlomakpopisa1">
    <w:name w:val="Odlomak popisa1"/>
    <w:basedOn w:val="Normal"/>
    <w:uiPriority w:val="99"/>
    <w:qFormat/>
    <w:rsid w:val="00D1498D"/>
    <w:pPr>
      <w:spacing w:after="200" w:line="276" w:lineRule="auto"/>
      <w:ind w:left="720"/>
    </w:pPr>
    <w:rPr>
      <w:rFonts w:ascii="Calibri" w:hAnsi="Calibri" w:cs="Calibri"/>
      <w:color w:val="auto"/>
      <w:lang w:val="en-GB" w:eastAsia="en-US"/>
    </w:rPr>
  </w:style>
  <w:style w:type="character" w:styleId="Naglaeno">
    <w:name w:val="Strong"/>
    <w:qFormat/>
    <w:rsid w:val="00D1498D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D1498D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fusnoteChar">
    <w:name w:val="Tekst fusnote Char"/>
    <w:link w:val="Tekstfusnote"/>
    <w:rsid w:val="00D1498D"/>
    <w:rPr>
      <w:rFonts w:ascii="Times New Roman" w:hAnsi="Times New Roman" w:cs="Times New Roman"/>
    </w:rPr>
  </w:style>
  <w:style w:type="character" w:styleId="Referencafusnote">
    <w:name w:val="footnote reference"/>
    <w:rsid w:val="00D1498D"/>
    <w:rPr>
      <w:rFonts w:cs="Times New Roman"/>
      <w:vertAlign w:val="superscript"/>
    </w:rPr>
  </w:style>
  <w:style w:type="paragraph" w:styleId="Tekstkrajnjebiljeke">
    <w:name w:val="endnote text"/>
    <w:basedOn w:val="Normal"/>
    <w:link w:val="TekstkrajnjebiljekeChar"/>
    <w:rsid w:val="00D1498D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krajnjebiljekeChar">
    <w:name w:val="Tekst krajnje bilješke Char"/>
    <w:link w:val="Tekstkrajnjebiljeke"/>
    <w:rsid w:val="00D1498D"/>
    <w:rPr>
      <w:rFonts w:ascii="Times New Roman" w:hAnsi="Times New Roman" w:cs="Times New Roman"/>
    </w:rPr>
  </w:style>
  <w:style w:type="character" w:styleId="Referencakrajnjebiljeke">
    <w:name w:val="endnote reference"/>
    <w:rsid w:val="00D1498D"/>
    <w:rPr>
      <w:rFonts w:cs="Times New Roman"/>
      <w:vertAlign w:val="superscript"/>
    </w:rPr>
  </w:style>
  <w:style w:type="paragraph" w:customStyle="1" w:styleId="Default">
    <w:name w:val="Default"/>
    <w:rsid w:val="00D1498D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Tijeloteksta3Char">
    <w:name w:val="Tijelo teksta 3 Char"/>
    <w:link w:val="Tijeloteksta3"/>
    <w:rsid w:val="00D1498D"/>
    <w:rPr>
      <w:color w:val="58595B"/>
      <w:sz w:val="16"/>
      <w:szCs w:val="16"/>
    </w:rPr>
  </w:style>
  <w:style w:type="paragraph" w:customStyle="1" w:styleId="CM1">
    <w:name w:val="CM1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0">
    <w:name w:val="CM40"/>
    <w:basedOn w:val="Default"/>
    <w:next w:val="Default"/>
    <w:rsid w:val="00D1498D"/>
    <w:pPr>
      <w:widowControl w:val="0"/>
      <w:spacing w:after="183"/>
    </w:pPr>
    <w:rPr>
      <w:rFonts w:ascii="Arial" w:eastAsia="Times New Roman" w:hAnsi="Arial"/>
      <w:color w:val="auto"/>
      <w:lang w:val="en-US"/>
    </w:rPr>
  </w:style>
  <w:style w:type="paragraph" w:customStyle="1" w:styleId="CM41">
    <w:name w:val="CM41"/>
    <w:basedOn w:val="Default"/>
    <w:next w:val="Default"/>
    <w:rsid w:val="00D1498D"/>
    <w:pPr>
      <w:widowControl w:val="0"/>
      <w:spacing w:after="110"/>
    </w:pPr>
    <w:rPr>
      <w:rFonts w:ascii="Arial" w:eastAsia="Times New Roman" w:hAnsi="Arial"/>
      <w:color w:val="auto"/>
      <w:lang w:val="en-US"/>
    </w:rPr>
  </w:style>
  <w:style w:type="paragraph" w:customStyle="1" w:styleId="CM2">
    <w:name w:val="CM2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2">
    <w:name w:val="CM42"/>
    <w:basedOn w:val="Default"/>
    <w:next w:val="Default"/>
    <w:rsid w:val="00D1498D"/>
    <w:pPr>
      <w:widowControl w:val="0"/>
      <w:spacing w:after="95"/>
    </w:pPr>
    <w:rPr>
      <w:rFonts w:ascii="Arial" w:eastAsia="Times New Roman" w:hAnsi="Arial"/>
      <w:color w:val="auto"/>
      <w:lang w:val="en-US"/>
    </w:rPr>
  </w:style>
  <w:style w:type="paragraph" w:customStyle="1" w:styleId="CM3">
    <w:name w:val="CM3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3">
    <w:name w:val="CM43"/>
    <w:basedOn w:val="Default"/>
    <w:next w:val="Default"/>
    <w:rsid w:val="00D1498D"/>
    <w:pPr>
      <w:widowControl w:val="0"/>
      <w:spacing w:after="950"/>
    </w:pPr>
    <w:rPr>
      <w:rFonts w:ascii="Arial" w:eastAsia="Times New Roman" w:hAnsi="Arial"/>
      <w:color w:val="auto"/>
      <w:lang w:val="en-US"/>
    </w:rPr>
  </w:style>
  <w:style w:type="paragraph" w:customStyle="1" w:styleId="CM7">
    <w:name w:val="CM7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9">
    <w:name w:val="CM9"/>
    <w:basedOn w:val="Default"/>
    <w:next w:val="Default"/>
    <w:rsid w:val="00D1498D"/>
    <w:pPr>
      <w:widowControl w:val="0"/>
      <w:spacing w:line="240" w:lineRule="atLeast"/>
    </w:pPr>
    <w:rPr>
      <w:rFonts w:ascii="Arial" w:eastAsia="Times New Roman" w:hAnsi="Arial"/>
      <w:color w:val="auto"/>
      <w:lang w:val="en-US"/>
    </w:rPr>
  </w:style>
  <w:style w:type="paragraph" w:customStyle="1" w:styleId="CM11">
    <w:name w:val="CM11"/>
    <w:basedOn w:val="Default"/>
    <w:next w:val="Default"/>
    <w:rsid w:val="00D1498D"/>
    <w:pPr>
      <w:widowControl w:val="0"/>
      <w:spacing w:line="208" w:lineRule="atLeast"/>
    </w:pPr>
    <w:rPr>
      <w:rFonts w:ascii="Arial" w:eastAsia="Times New Roman" w:hAnsi="Arial"/>
      <w:color w:val="auto"/>
      <w:lang w:val="en-US"/>
    </w:rPr>
  </w:style>
  <w:style w:type="paragraph" w:customStyle="1" w:styleId="CM48">
    <w:name w:val="CM48"/>
    <w:basedOn w:val="Default"/>
    <w:next w:val="Default"/>
    <w:rsid w:val="00D1498D"/>
    <w:pPr>
      <w:widowControl w:val="0"/>
      <w:spacing w:after="238"/>
    </w:pPr>
    <w:rPr>
      <w:rFonts w:ascii="Arial" w:eastAsia="Times New Roman" w:hAnsi="Arial"/>
      <w:color w:val="auto"/>
      <w:lang w:val="en-US"/>
    </w:rPr>
  </w:style>
  <w:style w:type="paragraph" w:customStyle="1" w:styleId="CM44">
    <w:name w:val="CM44"/>
    <w:basedOn w:val="Default"/>
    <w:next w:val="Default"/>
    <w:rsid w:val="00D1498D"/>
    <w:pPr>
      <w:widowControl w:val="0"/>
      <w:spacing w:after="415"/>
    </w:pPr>
    <w:rPr>
      <w:rFonts w:ascii="Arial" w:eastAsia="Times New Roman" w:hAnsi="Arial"/>
      <w:color w:val="auto"/>
      <w:lang w:val="en-US"/>
    </w:rPr>
  </w:style>
  <w:style w:type="paragraph" w:customStyle="1" w:styleId="CM46">
    <w:name w:val="CM46"/>
    <w:basedOn w:val="Default"/>
    <w:next w:val="Default"/>
    <w:rsid w:val="00D1498D"/>
    <w:pPr>
      <w:widowControl w:val="0"/>
      <w:spacing w:after="490"/>
    </w:pPr>
    <w:rPr>
      <w:rFonts w:ascii="Arial" w:eastAsia="Times New Roman" w:hAnsi="Arial"/>
      <w:color w:val="auto"/>
      <w:lang w:val="en-US"/>
    </w:rPr>
  </w:style>
  <w:style w:type="paragraph" w:customStyle="1" w:styleId="CM13">
    <w:name w:val="CM13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4">
    <w:name w:val="CM14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5">
    <w:name w:val="CM15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6">
    <w:name w:val="CM16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7">
    <w:name w:val="CM17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8">
    <w:name w:val="CM18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9">
    <w:name w:val="CM19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2">
    <w:name w:val="CM22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3">
    <w:name w:val="CM23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4">
    <w:name w:val="CM24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5">
    <w:name w:val="CM25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1">
    <w:name w:val="CM21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7">
    <w:name w:val="CM47"/>
    <w:basedOn w:val="Default"/>
    <w:next w:val="Default"/>
    <w:rsid w:val="00D1498D"/>
    <w:pPr>
      <w:widowControl w:val="0"/>
      <w:spacing w:after="250"/>
    </w:pPr>
    <w:rPr>
      <w:rFonts w:ascii="Arial" w:eastAsia="Times New Roman" w:hAnsi="Arial"/>
      <w:color w:val="auto"/>
      <w:lang w:val="en-US"/>
    </w:rPr>
  </w:style>
  <w:style w:type="paragraph" w:customStyle="1" w:styleId="CM26">
    <w:name w:val="CM26"/>
    <w:basedOn w:val="Default"/>
    <w:next w:val="Default"/>
    <w:rsid w:val="00D1498D"/>
    <w:pPr>
      <w:widowControl w:val="0"/>
      <w:spacing w:line="251" w:lineRule="atLeast"/>
    </w:pPr>
    <w:rPr>
      <w:rFonts w:ascii="Arial" w:eastAsia="Times New Roman" w:hAnsi="Arial"/>
      <w:color w:val="auto"/>
      <w:lang w:val="en-US"/>
    </w:rPr>
  </w:style>
  <w:style w:type="paragraph" w:customStyle="1" w:styleId="CM27">
    <w:name w:val="CM27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28">
    <w:name w:val="CM28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29">
    <w:name w:val="CM29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0">
    <w:name w:val="CM30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1">
    <w:name w:val="CM31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3">
    <w:name w:val="CM33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4">
    <w:name w:val="CM34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5">
    <w:name w:val="CM35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49">
    <w:name w:val="CM49"/>
    <w:basedOn w:val="Default"/>
    <w:next w:val="Default"/>
    <w:rsid w:val="00D1498D"/>
    <w:pPr>
      <w:widowControl w:val="0"/>
      <w:spacing w:after="1183"/>
    </w:pPr>
    <w:rPr>
      <w:rFonts w:ascii="Arial" w:eastAsia="Times New Roman" w:hAnsi="Arial"/>
      <w:color w:val="auto"/>
      <w:lang w:val="en-US"/>
    </w:rPr>
  </w:style>
  <w:style w:type="paragraph" w:customStyle="1" w:styleId="CM36">
    <w:name w:val="CM36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37">
    <w:name w:val="CM37"/>
    <w:basedOn w:val="Default"/>
    <w:next w:val="Default"/>
    <w:rsid w:val="00D1498D"/>
    <w:pPr>
      <w:widowControl w:val="0"/>
      <w:spacing w:line="258" w:lineRule="atLeast"/>
    </w:pPr>
    <w:rPr>
      <w:rFonts w:ascii="Arial" w:eastAsia="Times New Roman" w:hAnsi="Arial"/>
      <w:color w:val="auto"/>
      <w:lang w:val="en-US"/>
    </w:rPr>
  </w:style>
  <w:style w:type="paragraph" w:customStyle="1" w:styleId="CM38">
    <w:name w:val="CM38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39">
    <w:name w:val="CM39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45">
    <w:name w:val="CM45"/>
    <w:basedOn w:val="Default"/>
    <w:next w:val="Default"/>
    <w:rsid w:val="00D1498D"/>
    <w:pPr>
      <w:widowControl w:val="0"/>
      <w:spacing w:after="1375"/>
    </w:pPr>
    <w:rPr>
      <w:rFonts w:ascii="Arial" w:eastAsia="Times New Roman" w:hAnsi="Arial"/>
      <w:color w:val="auto"/>
      <w:lang w:val="en-US"/>
    </w:rPr>
  </w:style>
  <w:style w:type="paragraph" w:styleId="Blokteksta">
    <w:name w:val="Block Text"/>
    <w:basedOn w:val="Normal"/>
    <w:rsid w:val="00D1498D"/>
    <w:pPr>
      <w:ind w:left="852" w:right="14"/>
      <w:jc w:val="both"/>
    </w:pPr>
    <w:rPr>
      <w:rFonts w:cs="Times New Roman"/>
      <w:color w:val="auto"/>
      <w:sz w:val="18"/>
      <w:szCs w:val="20"/>
      <w:lang w:val="en-AU" w:eastAsia="en-US"/>
    </w:rPr>
  </w:style>
  <w:style w:type="paragraph" w:styleId="Tijeloteksta-uvlaka3">
    <w:name w:val="Body Text Indent 3"/>
    <w:aliases w:val="uvlaka 31"/>
    <w:basedOn w:val="Normal"/>
    <w:link w:val="Tijeloteksta-uvlaka3Char"/>
    <w:rsid w:val="00D1498D"/>
    <w:pPr>
      <w:ind w:left="417"/>
      <w:jc w:val="both"/>
    </w:pPr>
    <w:rPr>
      <w:rFonts w:cs="Times New Roman"/>
      <w:color w:val="auto"/>
      <w:szCs w:val="20"/>
    </w:rPr>
  </w:style>
  <w:style w:type="character" w:customStyle="1" w:styleId="Tijeloteksta-uvlaka3Char">
    <w:name w:val="Tijelo teksta - uvlaka 3 Char"/>
    <w:aliases w:val="uvlaka 31 Char"/>
    <w:link w:val="Tijeloteksta-uvlaka3"/>
    <w:rsid w:val="00D1498D"/>
    <w:rPr>
      <w:rFonts w:cs="Times New Roman"/>
      <w:sz w:val="22"/>
    </w:rPr>
  </w:style>
  <w:style w:type="paragraph" w:customStyle="1" w:styleId="SADRAJ">
    <w:name w:val="SADRŽAJ"/>
    <w:basedOn w:val="Normal"/>
    <w:rsid w:val="00D1498D"/>
    <w:pPr>
      <w:pBdr>
        <w:top w:val="threeDEmboss" w:sz="6" w:space="1" w:color="auto"/>
        <w:left w:val="threeDEmboss" w:sz="6" w:space="1" w:color="auto"/>
        <w:bottom w:val="threeDEmboss" w:sz="6" w:space="0" w:color="auto"/>
        <w:right w:val="threeDEmboss" w:sz="6" w:space="1" w:color="auto"/>
      </w:pBdr>
      <w:shd w:val="clear" w:color="auto" w:fill="E0E0E0"/>
      <w:jc w:val="center"/>
    </w:pPr>
    <w:rPr>
      <w:rFonts w:cs="Times New Roman"/>
      <w:b/>
      <w:color w:val="auto"/>
      <w:sz w:val="24"/>
      <w:szCs w:val="20"/>
      <w:lang w:eastAsia="en-US"/>
    </w:rPr>
  </w:style>
  <w:style w:type="paragraph" w:styleId="Grafikeoznake4">
    <w:name w:val="List Bullet 4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">
    <w:name w:val="List Bullet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2">
    <w:name w:val="List Bullet 2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3">
    <w:name w:val="List Bullet 3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5">
    <w:name w:val="List Bullet 5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">
    <w:name w:val="List Number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2">
    <w:name w:val="List Number 2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3">
    <w:name w:val="List Number 3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4">
    <w:name w:val="List Number 4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5">
    <w:name w:val="List Number 5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customStyle="1" w:styleId="Igor">
    <w:name w:val="Igor"/>
    <w:basedOn w:val="Normal"/>
    <w:autoRedefine/>
    <w:rsid w:val="00D1498D"/>
    <w:pPr>
      <w:suppressAutoHyphens/>
      <w:spacing w:before="60" w:after="60"/>
      <w:ind w:left="567"/>
    </w:pPr>
    <w:rPr>
      <w:rFonts w:ascii="Times New Roman" w:eastAsia="Arial Unicode MS" w:hAnsi="Times New Roman" w:cs="Times New Roman"/>
      <w:bCs/>
      <w:color w:val="0000FF"/>
      <w:sz w:val="24"/>
      <w:szCs w:val="20"/>
      <w:lang w:eastAsia="en-US"/>
    </w:rPr>
  </w:style>
  <w:style w:type="paragraph" w:styleId="Podnaslov">
    <w:name w:val="Subtitle"/>
    <w:basedOn w:val="Normal"/>
    <w:link w:val="PodnaslovChar"/>
    <w:qFormat/>
    <w:rsid w:val="00D1498D"/>
    <w:pPr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PodnaslovChar">
    <w:name w:val="Podnaslov Char"/>
    <w:link w:val="Podnaslov"/>
    <w:rsid w:val="00D1498D"/>
    <w:rPr>
      <w:rFonts w:ascii="Times New Roman" w:hAnsi="Times New Roman" w:cs="Times New Roman"/>
      <w:b/>
      <w:bCs/>
      <w:sz w:val="24"/>
      <w:szCs w:val="24"/>
    </w:rPr>
  </w:style>
  <w:style w:type="paragraph" w:customStyle="1" w:styleId="Stil1">
    <w:name w:val="Stil1"/>
    <w:basedOn w:val="Normal"/>
    <w:rsid w:val="00D1498D"/>
    <w:rPr>
      <w:color w:val="auto"/>
      <w:sz w:val="24"/>
      <w:szCs w:val="24"/>
    </w:rPr>
  </w:style>
  <w:style w:type="paragraph" w:customStyle="1" w:styleId="Vorgabetext">
    <w:name w:val="Vorgabetext"/>
    <w:basedOn w:val="Normal"/>
    <w:rsid w:val="00D1498D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D1498D"/>
    <w:pPr>
      <w:spacing w:after="60"/>
      <w:ind w:left="720"/>
    </w:pPr>
    <w:rPr>
      <w:rFonts w:ascii="Times New Roman" w:hAnsi="Times New Roman" w:cs="Times New Roman"/>
      <w:b/>
      <w:color w:val="auto"/>
      <w:sz w:val="28"/>
      <w:szCs w:val="20"/>
      <w:lang w:val="de-DE" w:eastAsia="en-US"/>
    </w:rPr>
  </w:style>
  <w:style w:type="paragraph" w:customStyle="1" w:styleId="Naslov-3">
    <w:name w:val="Naslov-3"/>
    <w:basedOn w:val="Normal"/>
    <w:rsid w:val="00D1498D"/>
    <w:pPr>
      <w:spacing w:after="120"/>
      <w:ind w:left="720"/>
    </w:pPr>
    <w:rPr>
      <w:rFonts w:ascii="Times New Roman" w:hAnsi="Times New Roman" w:cs="Times New Roman"/>
      <w:color w:val="auto"/>
      <w:szCs w:val="20"/>
      <w:lang w:eastAsia="en-US"/>
    </w:rPr>
  </w:style>
  <w:style w:type="paragraph" w:customStyle="1" w:styleId="xl22">
    <w:name w:val="xl22"/>
    <w:basedOn w:val="Normal"/>
    <w:rsid w:val="00D14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  <w:lang w:val="en-GB" w:eastAsia="en-US"/>
    </w:rPr>
  </w:style>
  <w:style w:type="paragraph" w:customStyle="1" w:styleId="xl23">
    <w:name w:val="xl2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  <w:lang w:val="en-GB" w:eastAsia="en-US"/>
    </w:rPr>
  </w:style>
  <w:style w:type="paragraph" w:customStyle="1" w:styleId="xl24">
    <w:name w:val="xl24"/>
    <w:basedOn w:val="Normal"/>
    <w:rsid w:val="00D1498D"/>
    <w:pPr>
      <w:spacing w:before="100" w:beforeAutospacing="1" w:after="100" w:afterAutospacing="1"/>
    </w:pPr>
    <w:rPr>
      <w:color w:val="auto"/>
      <w:sz w:val="24"/>
      <w:szCs w:val="24"/>
      <w:lang w:val="en-GB" w:eastAsia="en-US"/>
    </w:rPr>
  </w:style>
  <w:style w:type="paragraph" w:customStyle="1" w:styleId="xl25">
    <w:name w:val="xl25"/>
    <w:basedOn w:val="Normal"/>
    <w:rsid w:val="00D14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lang w:val="en-GB" w:eastAsia="en-US"/>
    </w:rPr>
  </w:style>
  <w:style w:type="paragraph" w:customStyle="1" w:styleId="xl26">
    <w:name w:val="xl26"/>
    <w:basedOn w:val="Normal"/>
    <w:rsid w:val="00D14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  <w:lang w:val="en-GB" w:eastAsia="en-US"/>
    </w:rPr>
  </w:style>
  <w:style w:type="paragraph" w:customStyle="1" w:styleId="xl27">
    <w:name w:val="xl27"/>
    <w:basedOn w:val="Normal"/>
    <w:rsid w:val="00D14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  <w:lang w:val="en-GB" w:eastAsia="en-US"/>
    </w:rPr>
  </w:style>
  <w:style w:type="paragraph" w:customStyle="1" w:styleId="xl37">
    <w:name w:val="xl37"/>
    <w:basedOn w:val="Normal"/>
    <w:rsid w:val="00D1498D"/>
    <w:pPr>
      <w:spacing w:before="100" w:beforeAutospacing="1" w:after="100" w:afterAutospacing="1"/>
    </w:pPr>
    <w:rPr>
      <w:rFonts w:eastAsia="Arial Unicode MS"/>
      <w:b/>
      <w:bCs/>
      <w:color w:val="auto"/>
      <w:sz w:val="18"/>
      <w:szCs w:val="18"/>
    </w:rPr>
  </w:style>
  <w:style w:type="paragraph" w:customStyle="1" w:styleId="StyleArial11ptJustified">
    <w:name w:val="Style Arial 11 pt Justified"/>
    <w:basedOn w:val="Normal"/>
    <w:rsid w:val="00D1498D"/>
    <w:pPr>
      <w:spacing w:before="120" w:after="240"/>
      <w:jc w:val="both"/>
    </w:pPr>
    <w:rPr>
      <w:rFonts w:cs="Times New Roman"/>
      <w:color w:val="auto"/>
      <w:sz w:val="24"/>
      <w:szCs w:val="20"/>
    </w:rPr>
  </w:style>
  <w:style w:type="paragraph" w:styleId="Opisslike">
    <w:name w:val="caption"/>
    <w:basedOn w:val="Normal"/>
    <w:next w:val="Normal"/>
    <w:qFormat/>
    <w:rsid w:val="00D1498D"/>
    <w:pPr>
      <w:suppressAutoHyphens/>
      <w:spacing w:before="120"/>
      <w:ind w:left="142"/>
    </w:pPr>
    <w:rPr>
      <w:rFonts w:ascii="Times New Roman" w:hAnsi="Times New Roman" w:cs="Times New Roman"/>
      <w:b/>
      <w:bCs/>
      <w:i/>
      <w:iCs/>
      <w:color w:val="auto"/>
      <w:szCs w:val="24"/>
      <w:lang w:eastAsia="ar-SA"/>
    </w:rPr>
  </w:style>
  <w:style w:type="paragraph" w:customStyle="1" w:styleId="xl28">
    <w:name w:val="xl28"/>
    <w:basedOn w:val="Normal"/>
    <w:rsid w:val="00D1498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29">
    <w:name w:val="xl29"/>
    <w:basedOn w:val="Normal"/>
    <w:rsid w:val="00D1498D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30">
    <w:name w:val="xl30"/>
    <w:basedOn w:val="Normal"/>
    <w:rsid w:val="00D1498D"/>
    <w:pP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31">
    <w:name w:val="xl3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2">
    <w:name w:val="xl3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33">
    <w:name w:val="xl33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4">
    <w:name w:val="xl34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35">
    <w:name w:val="xl35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6">
    <w:name w:val="xl36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8">
    <w:name w:val="xl38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39">
    <w:name w:val="xl39"/>
    <w:basedOn w:val="Normal"/>
    <w:rsid w:val="00D1498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40">
    <w:name w:val="xl40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1">
    <w:name w:val="xl4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42">
    <w:name w:val="xl4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43">
    <w:name w:val="xl4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4">
    <w:name w:val="xl44"/>
    <w:basedOn w:val="Normal"/>
    <w:rsid w:val="00D1498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6"/>
      <w:szCs w:val="16"/>
    </w:rPr>
  </w:style>
  <w:style w:type="paragraph" w:customStyle="1" w:styleId="xl45">
    <w:name w:val="xl45"/>
    <w:basedOn w:val="Normal"/>
    <w:rsid w:val="00D1498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46">
    <w:name w:val="xl46"/>
    <w:basedOn w:val="Normal"/>
    <w:rsid w:val="00D1498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47">
    <w:name w:val="xl47"/>
    <w:basedOn w:val="Normal"/>
    <w:rsid w:val="00D1498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8">
    <w:name w:val="xl48"/>
    <w:basedOn w:val="Normal"/>
    <w:rsid w:val="00D1498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9">
    <w:name w:val="xl49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50">
    <w:name w:val="xl5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1">
    <w:name w:val="xl5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2">
    <w:name w:val="xl5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53">
    <w:name w:val="xl53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4">
    <w:name w:val="xl5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5">
    <w:name w:val="xl5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56">
    <w:name w:val="xl5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57">
    <w:name w:val="xl5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8">
    <w:name w:val="xl5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9">
    <w:name w:val="xl5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0">
    <w:name w:val="xl6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1">
    <w:name w:val="xl6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2">
    <w:name w:val="xl6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3">
    <w:name w:val="xl63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4">
    <w:name w:val="xl64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5">
    <w:name w:val="xl6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6">
    <w:name w:val="xl6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9">
    <w:name w:val="xl6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0">
    <w:name w:val="xl7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72">
    <w:name w:val="xl7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4">
    <w:name w:val="xl7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75">
    <w:name w:val="xl7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76">
    <w:name w:val="xl7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7">
    <w:name w:val="xl7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78">
    <w:name w:val="xl7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9">
    <w:name w:val="xl7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80">
    <w:name w:val="xl8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81">
    <w:name w:val="xl8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2">
    <w:name w:val="xl8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3">
    <w:name w:val="xl8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6">
    <w:name w:val="xl8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87">
    <w:name w:val="xl8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88">
    <w:name w:val="xl8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89">
    <w:name w:val="xl8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0">
    <w:name w:val="xl9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1">
    <w:name w:val="xl9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2">
    <w:name w:val="xl9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93">
    <w:name w:val="xl9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4">
    <w:name w:val="xl9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7">
    <w:name w:val="xl9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98">
    <w:name w:val="xl9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00">
    <w:name w:val="xl10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1">
    <w:name w:val="xl10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2">
    <w:name w:val="xl10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3">
    <w:name w:val="xl10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04">
    <w:name w:val="xl10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5">
    <w:name w:val="xl10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06">
    <w:name w:val="xl10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7">
    <w:name w:val="xl10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8">
    <w:name w:val="xl10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9">
    <w:name w:val="xl10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10">
    <w:name w:val="xl110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11">
    <w:name w:val="xl111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12">
    <w:name w:val="xl112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13">
    <w:name w:val="xl11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16">
    <w:name w:val="xl116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7">
    <w:name w:val="xl11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8">
    <w:name w:val="xl11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9">
    <w:name w:val="xl11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20">
    <w:name w:val="xl12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21">
    <w:name w:val="xl12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3">
    <w:name w:val="xl12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24">
    <w:name w:val="xl12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25">
    <w:name w:val="xl125"/>
    <w:basedOn w:val="Normal"/>
    <w:rsid w:val="00D1498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26">
    <w:name w:val="xl12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29">
    <w:name w:val="xl12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30">
    <w:name w:val="xl13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16"/>
      <w:szCs w:val="16"/>
    </w:rPr>
  </w:style>
  <w:style w:type="paragraph" w:customStyle="1" w:styleId="xl131">
    <w:name w:val="xl13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color w:val="333399"/>
      <w:sz w:val="18"/>
      <w:szCs w:val="18"/>
    </w:rPr>
  </w:style>
  <w:style w:type="paragraph" w:customStyle="1" w:styleId="xl132">
    <w:name w:val="xl13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33">
    <w:name w:val="xl13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35">
    <w:name w:val="xl13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6">
    <w:name w:val="xl13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37">
    <w:name w:val="xl13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38">
    <w:name w:val="xl13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9">
    <w:name w:val="xl13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40">
    <w:name w:val="xl14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41">
    <w:name w:val="xl14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42">
    <w:name w:val="xl14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43">
    <w:name w:val="xl14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44">
    <w:name w:val="xl14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45">
    <w:name w:val="xl14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sz w:val="16"/>
      <w:szCs w:val="16"/>
    </w:rPr>
  </w:style>
  <w:style w:type="paragraph" w:customStyle="1" w:styleId="xl146">
    <w:name w:val="xl14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47">
    <w:name w:val="xl14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sz w:val="16"/>
      <w:szCs w:val="16"/>
    </w:rPr>
  </w:style>
  <w:style w:type="paragraph" w:customStyle="1" w:styleId="xl148">
    <w:name w:val="xl14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49">
    <w:name w:val="xl14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50">
    <w:name w:val="xl150"/>
    <w:basedOn w:val="Normal"/>
    <w:rsid w:val="00D1498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51">
    <w:name w:val="xl151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52">
    <w:name w:val="xl15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53">
    <w:name w:val="xl15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6"/>
      <w:szCs w:val="16"/>
    </w:rPr>
  </w:style>
  <w:style w:type="paragraph" w:customStyle="1" w:styleId="xl154">
    <w:name w:val="xl154"/>
    <w:basedOn w:val="Normal"/>
    <w:rsid w:val="00D14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55">
    <w:name w:val="xl155"/>
    <w:basedOn w:val="Normal"/>
    <w:rsid w:val="00D1498D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56">
    <w:name w:val="xl15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57">
    <w:name w:val="xl15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58">
    <w:name w:val="xl15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59">
    <w:name w:val="xl15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60">
    <w:name w:val="xl16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61">
    <w:name w:val="xl16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auto"/>
      <w:sz w:val="18"/>
      <w:szCs w:val="18"/>
    </w:rPr>
  </w:style>
  <w:style w:type="paragraph" w:customStyle="1" w:styleId="xl162">
    <w:name w:val="xl162"/>
    <w:basedOn w:val="Normal"/>
    <w:rsid w:val="00D1498D"/>
    <w:pPr>
      <w:shd w:val="clear" w:color="auto" w:fill="CCFFCC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63">
    <w:name w:val="xl16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64">
    <w:name w:val="xl16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18"/>
      <w:szCs w:val="18"/>
    </w:rPr>
  </w:style>
  <w:style w:type="paragraph" w:customStyle="1" w:styleId="xl165">
    <w:name w:val="xl165"/>
    <w:basedOn w:val="Normal"/>
    <w:rsid w:val="00D1498D"/>
    <w:pP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6">
    <w:name w:val="xl16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7">
    <w:name w:val="xl16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8">
    <w:name w:val="xl168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9">
    <w:name w:val="xl169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auto"/>
      <w:sz w:val="18"/>
      <w:szCs w:val="18"/>
    </w:rPr>
  </w:style>
  <w:style w:type="paragraph" w:customStyle="1" w:styleId="xl170">
    <w:name w:val="xl170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16"/>
      <w:szCs w:val="16"/>
    </w:rPr>
  </w:style>
  <w:style w:type="paragraph" w:customStyle="1" w:styleId="xl171">
    <w:name w:val="xl171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72">
    <w:name w:val="xl17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4">
    <w:name w:val="xl17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5">
    <w:name w:val="xl17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76">
    <w:name w:val="xl176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77">
    <w:name w:val="xl17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78">
    <w:name w:val="xl17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79">
    <w:name w:val="xl17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80">
    <w:name w:val="xl18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1">
    <w:name w:val="xl18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82">
    <w:name w:val="xl18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83">
    <w:name w:val="xl18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84">
    <w:name w:val="xl18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5">
    <w:name w:val="xl18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7">
    <w:name w:val="xl18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8">
    <w:name w:val="xl18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90">
    <w:name w:val="xl19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91">
    <w:name w:val="xl191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3">
    <w:name w:val="xl19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4">
    <w:name w:val="xl194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5">
    <w:name w:val="xl195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6">
    <w:name w:val="xl196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97">
    <w:name w:val="xl197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98">
    <w:name w:val="xl198"/>
    <w:basedOn w:val="Normal"/>
    <w:rsid w:val="00D14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99">
    <w:name w:val="xl19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Bullet1mitEinzug">
    <w:name w:val="Bullet1 mit Einzug"/>
    <w:basedOn w:val="Normal"/>
    <w:rsid w:val="00D1498D"/>
    <w:pPr>
      <w:tabs>
        <w:tab w:val="num" w:pos="360"/>
      </w:tabs>
      <w:spacing w:after="60"/>
      <w:ind w:left="360" w:right="-255" w:hanging="360"/>
      <w:jc w:val="both"/>
    </w:pPr>
    <w:rPr>
      <w:rFonts w:ascii="Tahoma" w:hAnsi="Tahoma" w:cs="Tahoma"/>
      <w:color w:val="auto"/>
      <w:sz w:val="20"/>
      <w:szCs w:val="20"/>
      <w:lang w:val="en-US" w:eastAsia="de-DE"/>
    </w:rPr>
  </w:style>
  <w:style w:type="paragraph" w:customStyle="1" w:styleId="Textkrpereinzug">
    <w:name w:val="Textkörpereinzug"/>
    <w:basedOn w:val="Uvuenotijeloteksta"/>
    <w:rsid w:val="00D1498D"/>
    <w:pPr>
      <w:spacing w:before="120" w:after="240" w:line="264" w:lineRule="auto"/>
      <w:ind w:left="0" w:right="-337"/>
      <w:jc w:val="both"/>
    </w:pPr>
    <w:rPr>
      <w:rFonts w:ascii="Tahoma" w:hAnsi="Tahoma" w:cs="Times New Roman"/>
      <w:color w:val="auto"/>
      <w:sz w:val="20"/>
      <w:szCs w:val="20"/>
      <w:lang w:val="en-US" w:eastAsia="de-DE"/>
    </w:rPr>
  </w:style>
  <w:style w:type="paragraph" w:customStyle="1" w:styleId="InsideAddress">
    <w:name w:val="Inside Address"/>
    <w:basedOn w:val="Normal"/>
    <w:rsid w:val="00D1498D"/>
    <w:pPr>
      <w:ind w:left="835" w:right="-360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TOCNaslov1">
    <w:name w:val="TOC Naslov1"/>
    <w:basedOn w:val="Naslov1"/>
    <w:next w:val="Normal"/>
    <w:uiPriority w:val="39"/>
    <w:qFormat/>
    <w:rsid w:val="00D1498D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styleId="Istaknuto">
    <w:name w:val="Emphasis"/>
    <w:qFormat/>
    <w:rsid w:val="00D1498D"/>
    <w:rPr>
      <w:i/>
      <w:iCs/>
    </w:rPr>
  </w:style>
  <w:style w:type="paragraph" w:customStyle="1" w:styleId="Bezproreda2">
    <w:name w:val="Bez proreda2"/>
    <w:qFormat/>
    <w:rsid w:val="00D1498D"/>
    <w:rPr>
      <w:rFonts w:ascii="Calibri" w:hAnsi="Calibri" w:cs="Times New Roman"/>
      <w:sz w:val="22"/>
      <w:szCs w:val="22"/>
      <w:lang w:eastAsia="en-US"/>
    </w:rPr>
  </w:style>
  <w:style w:type="paragraph" w:customStyle="1" w:styleId="Odlomakpopisa2">
    <w:name w:val="Odlomak popisa2"/>
    <w:basedOn w:val="Normal"/>
    <w:uiPriority w:val="99"/>
    <w:qFormat/>
    <w:rsid w:val="00D1498D"/>
    <w:pPr>
      <w:ind w:left="720"/>
    </w:pPr>
    <w:rPr>
      <w:rFonts w:ascii="Times New Roman" w:eastAsia="SimSun" w:hAnsi="Times New Roman" w:cs="Times New Roman"/>
      <w:color w:val="auto"/>
      <w:sz w:val="24"/>
      <w:szCs w:val="24"/>
    </w:rPr>
  </w:style>
  <w:style w:type="character" w:customStyle="1" w:styleId="Neupadljivoisticanje1">
    <w:name w:val="Neupadljivo isticanje1"/>
    <w:uiPriority w:val="99"/>
    <w:qFormat/>
    <w:rsid w:val="00D1498D"/>
    <w:rPr>
      <w:i/>
      <w:iCs/>
      <w:color w:val="808080"/>
    </w:rPr>
  </w:style>
  <w:style w:type="table" w:styleId="Tablicas3Defektima1">
    <w:name w:val="Table 3D effects 1"/>
    <w:basedOn w:val="Obinatablica"/>
    <w:rsid w:val="00D1498D"/>
    <w:rPr>
      <w:rFonts w:ascii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D1498D"/>
  </w:style>
  <w:style w:type="table" w:customStyle="1" w:styleId="Reetkatablice1">
    <w:name w:val="Rešetka tablice1"/>
    <w:basedOn w:val="Obinatablica"/>
    <w:next w:val="Reetkatablice"/>
    <w:uiPriority w:val="59"/>
    <w:rsid w:val="00D1498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D1498D"/>
  </w:style>
  <w:style w:type="table" w:customStyle="1" w:styleId="Reetkatablice2">
    <w:name w:val="Rešetka tablice2"/>
    <w:basedOn w:val="Obinatablica"/>
    <w:next w:val="Reetkatablice"/>
    <w:uiPriority w:val="59"/>
    <w:rsid w:val="00D1498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70EC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Bezproreda">
    <w:name w:val="No Spacing"/>
    <w:uiPriority w:val="99"/>
    <w:qFormat/>
    <w:rsid w:val="00D70EC3"/>
    <w:rPr>
      <w:rFonts w:ascii="Calibri" w:eastAsia="Calibri" w:hAnsi="Calibri" w:cs="Calibri"/>
      <w:sz w:val="22"/>
      <w:szCs w:val="22"/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70EC3"/>
    <w:rPr>
      <w:color w:val="58595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6498-98EF-423F-A594-0513593B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4260</Words>
  <Characters>26677</Characters>
  <Application>Microsoft Office Word</Application>
  <DocSecurity>0</DocSecurity>
  <Lines>222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SREDIŠNJE TIJELO ZA JAVNU NABAVU:</vt:lpstr>
      <vt:lpstr>SREDIŠNJE TIJELO ZA JAVNU NABAVU:</vt:lpstr>
    </vt:vector>
  </TitlesOfParts>
  <Company>HZZO</Company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SREDIŠNJE TIJELO ZA JAVNU NABAVU:</dc:title>
  <dc:subject/>
  <dc:creator>lpuljcan</dc:creator>
  <cp:keywords/>
  <cp:lastModifiedBy>Dalenjak Zrinka</cp:lastModifiedBy>
  <cp:revision>22</cp:revision>
  <cp:lastPrinted>2017-04-26T13:17:00Z</cp:lastPrinted>
  <dcterms:created xsi:type="dcterms:W3CDTF">2017-06-05T12:58:00Z</dcterms:created>
  <dcterms:modified xsi:type="dcterms:W3CDTF">2017-06-16T10:31:00Z</dcterms:modified>
</cp:coreProperties>
</file>