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B5" w:rsidRPr="000D54F5" w:rsidRDefault="000D54F5" w:rsidP="000D54F5">
      <w:pPr>
        <w:rPr>
          <w:b/>
          <w:bCs/>
          <w:kern w:val="32"/>
          <w:sz w:val="24"/>
        </w:rPr>
      </w:pPr>
      <w:r w:rsidRPr="000D54F5">
        <w:rPr>
          <w:b/>
          <w:bCs/>
          <w:kern w:val="32"/>
          <w:sz w:val="24"/>
        </w:rPr>
        <w:t xml:space="preserve">Prilog </w:t>
      </w:r>
      <w:r w:rsidR="00EE158B">
        <w:rPr>
          <w:b/>
          <w:bCs/>
          <w:kern w:val="32"/>
          <w:sz w:val="24"/>
        </w:rPr>
        <w:t>6.1.3..</w:t>
      </w:r>
      <w:bookmarkStart w:id="0" w:name="_GoBack"/>
      <w:bookmarkEnd w:id="0"/>
      <w:r w:rsidRPr="000D54F5">
        <w:rPr>
          <w:b/>
          <w:bCs/>
          <w:kern w:val="32"/>
          <w:sz w:val="24"/>
        </w:rPr>
        <w:t xml:space="preserve"> – Tehnička specifikacija – Grupa 3.</w:t>
      </w:r>
    </w:p>
    <w:p w:rsidR="007949B5" w:rsidRPr="00430F11" w:rsidRDefault="007949B5" w:rsidP="007949B5">
      <w:pPr>
        <w:pStyle w:val="Naslov1"/>
        <w:rPr>
          <w:rFonts w:eastAsia="Calibri"/>
          <w:b w:val="0"/>
          <w:szCs w:val="20"/>
          <w:lang w:eastAsia="en-US"/>
        </w:rPr>
      </w:pPr>
    </w:p>
    <w:p w:rsidR="007949B5" w:rsidRPr="00D70EC3" w:rsidRDefault="007949B5" w:rsidP="00D70EC3">
      <w:pPr>
        <w:pStyle w:val="Naslov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JAVNA GOVORNA USLUGA U NEPOKRETNOJ ELEKTRONIČKOJ MREŽI ZA KBC ZAGREB </w:t>
      </w:r>
    </w:p>
    <w:p w:rsidR="00D70EC3" w:rsidRPr="00D70EC3" w:rsidRDefault="00D70EC3" w:rsidP="00D70EC3">
      <w:pPr>
        <w:pStyle w:val="Naslov1"/>
        <w:keepLines/>
        <w:numPr>
          <w:ilvl w:val="0"/>
          <w:numId w:val="14"/>
        </w:numPr>
        <w:spacing w:before="480" w:line="276" w:lineRule="auto"/>
        <w:jc w:val="left"/>
        <w:rPr>
          <w:color w:val="595959" w:themeColor="text1" w:themeTint="A6"/>
          <w:sz w:val="28"/>
          <w:szCs w:val="28"/>
        </w:rPr>
      </w:pPr>
      <w:bookmarkStart w:id="1" w:name="_Toc306024472"/>
      <w:bookmarkStart w:id="2" w:name="_Toc289175812"/>
      <w:bookmarkStart w:id="3" w:name="_Toc482091324"/>
      <w:r w:rsidRPr="00D70EC3">
        <w:rPr>
          <w:color w:val="595959" w:themeColor="text1" w:themeTint="A6"/>
        </w:rPr>
        <w:t>Opis uslug</w:t>
      </w:r>
      <w:bookmarkEnd w:id="1"/>
      <w:bookmarkEnd w:id="2"/>
      <w:r w:rsidRPr="00D70EC3">
        <w:rPr>
          <w:color w:val="595959" w:themeColor="text1" w:themeTint="A6"/>
        </w:rPr>
        <w:t>e</w:t>
      </w:r>
      <w:bookmarkEnd w:id="3"/>
    </w:p>
    <w:p w:rsidR="00D70EC3" w:rsidRPr="00D70EC3" w:rsidRDefault="00D70EC3" w:rsidP="00D70EC3">
      <w:pPr>
        <w:pStyle w:val="Bezproreda"/>
        <w:ind w:left="576"/>
        <w:jc w:val="both"/>
        <w:rPr>
          <w:noProof/>
          <w:color w:val="595959" w:themeColor="text1" w:themeTint="A6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dužan osigurati jednostavno i sigurno zadržavanje sadašnjih korisničkih pretplatničkih brojeva fiksne telefonije, a u skladu s pravilnikom izdanim od strane Hrvatske agencije za poštu i elektroničke komunikacije.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svojom ponuđenom uslugom mora omogućiti uključenje i isključenje tražene usluge na lokacijama koje su realizirane uslugom predodabira operatera i to sukladno terminskom planu koji će po odabiru Ponuditelja i sklapanju ugovora biti dogovoren s Naručiteljem bez dodatnih kapitalnih ulaganja i troškova Naručitelja.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Početak obavljanja usluge je u roku od najduže 90 dana od sklapanja ugovora o nabavi usluge za svako ugovorno razdoblje za trajanja sklopljenog Okvirnog sporazuma. Ponuditelj mora osigurati neprekidno izvršenje cjelokupne usluge, predmet ove nabave, za trajanja ugovora o nabavi i to na svim lokacijama Naručitelja.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>Ponuditelj mora osigurati Naručitelju djelomični pristup administraciji, te omogućiti nadzor i kontrolu nad preklopnicima koji služe za spajanje IP telefona na telekomunikacijsku mrežu KBC Zagreb.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>Povezanost Ponuditeljevih preklopnika koji služe za spajanje IP telefona s centralnom mrežom Ponuditelja osigurat će se kroz lokalnu računalnu mrežu KBC-a Zagreb koja je realizirana na Cisco opremi, pri čemu će se Ponuditelju osigurati min 2 zasebna VLAN-a za potrebe realizacije usluge, a sve dodatne troškove eventualne prilagodbe lokalnoj računalnoj mreži KBC-a Zagreb snosi Ponuditelj.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 xml:space="preserve">Ponuditelj mora osigurati Naručitelju djelomični pristup administraciji, te omogućiti nadzor i kontrolu nad opremom koju dopremi na KBC Zagreb, a koja služi za realizaciju usluge prijenosa podataka (IP VPN) i pristupa Internetu. 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 xml:space="preserve">Primjer takve opreme i dijelova sustava su: preklopnici, </w:t>
      </w:r>
      <w:proofErr w:type="spellStart"/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>usmjernici</w:t>
      </w:r>
      <w:proofErr w:type="spellEnd"/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 xml:space="preserve"> i </w:t>
      </w:r>
      <w:proofErr w:type="spellStart"/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>vatrozidi</w:t>
      </w:r>
      <w:proofErr w:type="spellEnd"/>
      <w:r w:rsidRPr="00D70EC3">
        <w:rPr>
          <w:rFonts w:ascii="Arial" w:hAnsi="Arial" w:cs="Arial"/>
          <w:color w:val="595959" w:themeColor="text1" w:themeTint="A6"/>
          <w:sz w:val="20"/>
          <w:szCs w:val="20"/>
        </w:rPr>
        <w:t>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Gore navedeni djelomični pristup Ponuditeljevoj opremi  mora se osigurati na svim lokacijama isporuke usluge:</w:t>
      </w:r>
    </w:p>
    <w:p w:rsidR="00D70EC3" w:rsidRPr="00D70EC3" w:rsidRDefault="00D70EC3" w:rsidP="00D70EC3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Klinički bolnički centar Zagreb, Šalata 4, </w:t>
      </w:r>
    </w:p>
    <w:p w:rsidR="00D70EC3" w:rsidRPr="00D70EC3" w:rsidRDefault="00D70EC3" w:rsidP="00D70EC3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Klinički bolnički centar Zagreb, Kišpatićeva 12, </w:t>
      </w:r>
    </w:p>
    <w:p w:rsidR="00D70EC3" w:rsidRPr="00D70EC3" w:rsidRDefault="00D70EC3" w:rsidP="00D70EC3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Klinički bolnički centar Zagreb, Petrova 13,</w:t>
      </w:r>
    </w:p>
    <w:p w:rsidR="00D70EC3" w:rsidRPr="00D70EC3" w:rsidRDefault="00D70EC3" w:rsidP="00D70EC3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Klinički bolnički centar Zagreb, Božidarevićeva 11, </w:t>
      </w:r>
    </w:p>
    <w:p w:rsidR="00D70EC3" w:rsidRPr="00D70EC3" w:rsidRDefault="00D70EC3" w:rsidP="00D70EC3">
      <w:pPr>
        <w:pStyle w:val="Bezproreda"/>
        <w:numPr>
          <w:ilvl w:val="0"/>
          <w:numId w:val="15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Klinički bolnički centar Zagreb, Jordanovac 104.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Navedene razine pristupa neće ugrožavati ili povećavati odgovornost Ponuditelja za funkcionalnost ponuđenih usluga.</w:t>
      </w:r>
    </w:p>
    <w:p w:rsidR="00D70EC3" w:rsidRPr="00D70EC3" w:rsidRDefault="00D70EC3" w:rsidP="0098739A">
      <w:pPr>
        <w:pStyle w:val="Bezproreda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mora osigurati podatke o pozivima (detaljan ispis poziva), te iste dostaviti zajedno s mjesečnim računom, za svaki od brojeva iz numeracije.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Od Ponuditelja se očekuje da KBC Zagreb tretira kao kIjučnog korisnika, te da pruža usluge u skladu s tim. Ponuditelj mora osigurati 24x7x4 (odziv 4 sata), održavanje i otklanjanje kvara u najkraćem mogućem roku, a najdulje 8 sati od prijave kvara koje nije nastalo greškom Naručitelja. Također Naručitelj očekuje 24x7 sati raspoloživost posebne korisničke službe za potrebe Naručitelja, a za prijavu kvarova, tehničku podršku, te zaprimanje zahtjeva za promjenama parametara postojećih usluga ili zaprimanje zahtjeva za nove usluge. Ponuditelj treba osigurati osobnog agenta u službi za korisnike, osobnog agenta za tehničke savjete, te osobnog prodajnog predstavnika.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lastRenderedPageBreak/>
        <w:t>Ponuditelj će platiti Naručitelju ugovornu kaznu za kašnjenje u obavljanju ugovorenih usluga i to 3 promila ugovorene cijene najma i to za svaki dan nekorištenja usluge, odnosno za svaka 24 sata, a najviše do 10 % od ugovorene vrijednosti usluge.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mora omogućiti i dozvoliti nesmetano povezivanje drugih sustava i/ili aplikacija (npr. telefonski imenik KBC Zagreb, aplikacija za zaključavanje telefona, sustav govorne pošte i sl.) koje su u vlasništvu Naručitelja ili će se naručivati posebno, u telekomunikacijski sustav kojeg će implementirati Ponuditelj. Ponuditelj mora omogućiti povezivanje nepokretene telekomunikacijske usluge (fiksni VPN) i mobilne telekomunikacijske usluge (mobilni VPN) u jedinstveni telekomunikacijski sustav.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Naručitelj će se pobrinuti da druge sustave i/ili aplikacije prilagodi sustavu kojeg nudi Ponuditelj. 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Cijenu prilagodbe drugih sustava i/ili aplikacija snosi Naručitelj.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Redudantni linkovi se moraju ostvariti u drugim trasama do najbližeg zdenca ulaza u objekt. </w:t>
      </w:r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98739A" w:rsidRDefault="00D70EC3" w:rsidP="00D70EC3">
      <w:pPr>
        <w:pStyle w:val="Naslov2"/>
        <w:keepLines/>
        <w:numPr>
          <w:ilvl w:val="1"/>
          <w:numId w:val="14"/>
        </w:numPr>
        <w:spacing w:before="200" w:after="0"/>
        <w:rPr>
          <w:color w:val="595959" w:themeColor="text1" w:themeTint="A6"/>
          <w:sz w:val="22"/>
          <w:szCs w:val="20"/>
        </w:rPr>
      </w:pPr>
      <w:bookmarkStart w:id="4" w:name="_Toc482091326"/>
      <w:bookmarkStart w:id="5" w:name="_Toc306024473"/>
      <w:bookmarkStart w:id="6" w:name="_Toc289175815"/>
      <w:r w:rsidRPr="0098739A">
        <w:rPr>
          <w:color w:val="595959" w:themeColor="text1" w:themeTint="A6"/>
          <w:sz w:val="22"/>
          <w:szCs w:val="20"/>
        </w:rPr>
        <w:t xml:space="preserve">Tehnička specifikacija </w:t>
      </w:r>
      <w:bookmarkEnd w:id="4"/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bookmarkEnd w:id="5"/>
    <w:bookmarkEnd w:id="6"/>
    <w:p w:rsidR="00D70EC3" w:rsidRPr="0098739A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dužan uslugu fiksne telefonije isporučiti na svim lokacijama naručitelja:</w:t>
      </w:r>
    </w:p>
    <w:p w:rsidR="0098739A" w:rsidRPr="0098739A" w:rsidRDefault="0098739A" w:rsidP="0098739A">
      <w:pPr>
        <w:pStyle w:val="Bezproreda"/>
        <w:ind w:left="1296"/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</w:p>
    <w:p w:rsidR="00D70EC3" w:rsidRPr="0098739A" w:rsidRDefault="00D70EC3" w:rsidP="00D70EC3">
      <w:pPr>
        <w:pStyle w:val="Bezproreda"/>
        <w:numPr>
          <w:ilvl w:val="1"/>
          <w:numId w:val="16"/>
        </w:numPr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t>Šalata 4 – 80 telefonskih priključaka,</w:t>
      </w:r>
    </w:p>
    <w:p w:rsidR="00D70EC3" w:rsidRPr="0098739A" w:rsidRDefault="00D70EC3" w:rsidP="00D70EC3">
      <w:pPr>
        <w:pStyle w:val="Bezproreda"/>
        <w:numPr>
          <w:ilvl w:val="1"/>
          <w:numId w:val="16"/>
        </w:numPr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t xml:space="preserve">Kišpatićeva 12 – 1824 telefonskih priključaka, </w:t>
      </w:r>
    </w:p>
    <w:p w:rsidR="00D70EC3" w:rsidRPr="0098739A" w:rsidRDefault="00D70EC3" w:rsidP="00D70EC3">
      <w:pPr>
        <w:pStyle w:val="Bezproreda"/>
        <w:numPr>
          <w:ilvl w:val="1"/>
          <w:numId w:val="16"/>
        </w:numPr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t>Petrova 13  – 220 telefonskih priključaka,</w:t>
      </w:r>
    </w:p>
    <w:p w:rsidR="00D70EC3" w:rsidRPr="0098739A" w:rsidRDefault="00D70EC3" w:rsidP="00D70EC3">
      <w:pPr>
        <w:pStyle w:val="Bezproreda"/>
        <w:numPr>
          <w:ilvl w:val="1"/>
          <w:numId w:val="16"/>
        </w:numPr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t>Božidarevićeva 11 – 26 telefonskih priključaka</w:t>
      </w:r>
    </w:p>
    <w:p w:rsidR="00D70EC3" w:rsidRPr="0098739A" w:rsidRDefault="00D70EC3" w:rsidP="00D70EC3">
      <w:pPr>
        <w:pStyle w:val="Bezproreda"/>
        <w:numPr>
          <w:ilvl w:val="1"/>
          <w:numId w:val="16"/>
        </w:numPr>
        <w:jc w:val="both"/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</w:pPr>
      <w:r w:rsidRPr="0098739A">
        <w:rPr>
          <w:rFonts w:ascii="Arial" w:hAnsi="Arial" w:cs="Arial"/>
          <w:b/>
          <w:noProof/>
          <w:color w:val="595959" w:themeColor="text1" w:themeTint="A6"/>
          <w:sz w:val="20"/>
          <w:szCs w:val="20"/>
        </w:rPr>
        <w:t>Jordanovac 104  – 150 telefonskih priključaka,</w:t>
      </w:r>
    </w:p>
    <w:p w:rsidR="00D70EC3" w:rsidRPr="00D70EC3" w:rsidRDefault="00D70EC3" w:rsidP="00D70EC3">
      <w:pPr>
        <w:pStyle w:val="Bezproreda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u zadanom roku isporuke dužan sve postojeće sustave u vlasništvu Naručitelja migrirati na novi ponuđeni IP sustav,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dužan priključke govornih usluga prema javnoj telekomunikacijskoj mreži (PSTN) isporučiti putem IP tehnologije i to primarni i redundantni priključak zbog podizanja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 xml:space="preserve"> pouzdanosti i sigurnosti cjelokupnog podatkovno - komunikacijskog sustava Naručitelja na najvišu moguću razin</w:t>
      </w:r>
      <w:r w:rsidRPr="00D70EC3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hr-HR"/>
        </w:rPr>
        <w:t>u</w:t>
      </w:r>
      <w:r w:rsidRPr="00D70EC3">
        <w:rPr>
          <w:rFonts w:ascii="Arial" w:hAnsi="Arial" w:cs="Arial"/>
          <w:bCs/>
          <w:noProof/>
          <w:color w:val="595959" w:themeColor="text1" w:themeTint="A6"/>
          <w:sz w:val="20"/>
          <w:szCs w:val="20"/>
        </w:rPr>
        <w:t>. Iz istog razloga se traži i redundancija u aktivnoj komunikacijskoj opremi na lokaciji Naručitelja.</w:t>
      </w:r>
      <w:r w:rsidRPr="00D70EC3">
        <w:rPr>
          <w:rFonts w:ascii="Arial" w:hAnsi="Arial" w:cs="Arial"/>
          <w:bCs/>
          <w:noProof/>
          <w:color w:val="595959" w:themeColor="text1" w:themeTint="A6"/>
          <w:sz w:val="20"/>
          <w:szCs w:val="20"/>
          <w:lang w:eastAsia="hr-HR"/>
        </w:rPr>
        <w:t xml:space="preserve"> 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Ponuditelj mora priložiti tehnički opis realizacije traženog načina funkcioniranja primarne i redundantne veze, prikaza trasa spajanja kao i tehnički opis čvorišta prema kojem će svaka od nezavisnih trasa biti spojena te iz kojeg će biti razvidna pouzdanost i kapacitivnost čvorišta,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TEHNIČKA SPECIFIKACIJA - priključka govornih usluga prema javnoj telekomunikacijskoj mreži (PSTN)</w:t>
      </w: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702"/>
        <w:gridCol w:w="5853"/>
        <w:gridCol w:w="1132"/>
        <w:gridCol w:w="1415"/>
      </w:tblGrid>
      <w:tr w:rsidR="00D70EC3" w:rsidRPr="00D70EC3" w:rsidTr="00D70EC3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D70EC3" w:rsidRPr="00D70EC3" w:rsidRDefault="00D70EC3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1.1.1. Tehnička specifikacija priključaka govornih usluga prema javnoj telekomunikacijskoj mreži (PSTN)</w:t>
            </w:r>
          </w:p>
        </w:tc>
      </w:tr>
      <w:tr w:rsidR="00D70EC3" w:rsidRPr="00D70EC3" w:rsidTr="00D70EC3">
        <w:trPr>
          <w:trHeight w:val="98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Redni broj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Obvezne tehničke karakteristike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Zadovoljava DA/NE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Stranice ponude koje dokazuju funkcionalnost</w:t>
            </w: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Pružanje usluge na lokaciji Naručitelja –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Kišpatićeva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12, Zagreb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56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CLIP usluga na lokaciji Naručitelja –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Kišpatićeva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12, Zagreb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7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CLIR usluga na lokaciji Naručitelja –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Kišpatićeva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12, Zagreb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41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COLP/COLR usluga na lokaciji Naručitelja –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Kišpatićeva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12, Zagreb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Usluga preusmjeravanja poziva na lokaciji Naručitelja –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Kišpatićeva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12, Zagreb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Ponuditeljeve komunikacijska infrastruktura omogućuje daljnje povećanje kapaciteta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QoS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 uvođenje novih servisa tijekom trajanja ugovora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U cijenu usluge mora biti uključena odgovarajuća korisnička oprema (CPE) te instalacija, konfiguracija i održavanje iste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22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 mora svojim sustavom za nadzor osigurati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proaktivni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otklon pogrešaka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Pregled statistike prometa: redovni tjedni i mjesečni i na zahtjev Naručitelja po potrebi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Tehnička i korisnička podrška 24 sata dnevno, 7 dana u tjednu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Uslugu prijenosa govora u nepokretnoj javnoj mreži realizirati u roku do 30 dana od dana potpisa ugovora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Uspostava poziva se dodatno ne naplaćuje, odnosno cijena uspostave poziva se mora uračunati u jediničnu cijenu koja se nudi, a vremenska obračunska jedinica je 1 (jedna) sekunda za nepokretnu mrežu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Tehnička realizacija poziva sa mobilnih VPN priključaka prema vlastitim fiksnim brojevima Naručitelja i prema drugim nacionalnim mobilnim mrežama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je obvezan ponuditi tarifne modele i opcije koje ne sadržavaju trošak uspostave poziva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00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treba omogućiti dodavanje novih priključaka u sustav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treba omogućiti korištenje skraćenih brojeva za pozivanje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treba omogućiti korištenje postojećih  priključaka na mreži tj. treba osigurati zadržavanje postojeće numeracije bez dodatnih troškova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treba osigurati rezervaciju skupine korisničkih brojeva sukladno predviđenom ukupnom porastu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Na lokaciji korisnika ponuditelj mora imati svoju opremu,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router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Cisco ili jednakovrijedan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glasovne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kodeke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g711 i g729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3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T.38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pass-trough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protokole za faks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7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Mogućnost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prioritizacije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liste audio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kodeka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na strani telekoma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34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Podrška za SIP UDP I SIP TCP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54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 mora imati neki oblik zaštite od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DoS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Denial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Service) napada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 mora ponuditi u potpunosti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georedundatno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rješenje. Svaka komponenta ponuditeljeve platforme koja sudjeluje u procesiranju poziva (npr. SBC, SIP aplikacijski server itd.) mora biti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georedundantna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Svaka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georedundantna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lokacija platforme mora imati kapaciteta procesirati sve dolazne i odlazne pozive.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Ponuditelj mora osigurati visoku razinu dostupnosti komponenata na svojoj strani.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 mora garantirati ispravan obračun poziva u slučaju masovnog ispada na primarnoj lokaciji platforme ponuditelja i aktivaciji sekundarne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georedundantne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platforme (pozivi moraju biti ispravno terminirani).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U slučaju potpunog ispada primarne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georedundantne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lokacije platforme ponuditelja, prekid dostupnosti ne smije biti duži od 60 min za sve glasovne usluge.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Ponuditelj mora osigurati propusnost po jednom govornom kanalu od 96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kbit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/s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70EC3" w:rsidRP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će za potrebe Naručitelja osigurati sljedeće funkcionalnosti sustava za pružanje usluge napredne IP telefonije:</w:t>
      </w: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550"/>
        <w:gridCol w:w="6777"/>
        <w:gridCol w:w="867"/>
        <w:gridCol w:w="1034"/>
      </w:tblGrid>
      <w:tr w:rsidR="00D70EC3" w:rsidRPr="00D70EC3" w:rsidTr="00D70EC3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D70EC3" w:rsidRPr="00D70EC3" w:rsidRDefault="00D70EC3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1.1.2. Tehnička specifikacija usluge napredne IP telefonije</w:t>
            </w:r>
          </w:p>
        </w:tc>
      </w:tr>
      <w:tr w:rsidR="00D70EC3" w:rsidRPr="00D70EC3" w:rsidTr="00D70EC3">
        <w:trPr>
          <w:trHeight w:val="9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Redni broj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Obvezne tehničke karakteristike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98739A" w:rsidRDefault="00D70EC3" w:rsidP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 xml:space="preserve">Zadovoljava </w:t>
            </w:r>
          </w:p>
          <w:p w:rsidR="00D70EC3" w:rsidRPr="0098739A" w:rsidRDefault="00D70EC3" w:rsidP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DA/NE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Stranice ponude koje dokazuju funkcionalnost</w:t>
            </w:r>
          </w:p>
        </w:tc>
      </w:tr>
      <w:tr w:rsidR="00D70EC3" w:rsidRPr="00D70EC3" w:rsidTr="00D70EC3">
        <w:trPr>
          <w:cantSplit/>
          <w:trHeight w:val="10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Abbreviated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- (Skraćeno biranje)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Audio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Auto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answer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 - (Automatski odgovor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interkom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Callback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busy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no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reply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station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(Povratni poziv u slučaju zauzetosti i nedostupnosti)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connection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(Spajanje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coverage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(Osiguravanje preuzimanja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forward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: All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),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busy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no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answer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no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bandwidth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registered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(Preusmjeravanje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retrieve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(Poziv na čekanju i povratak u poziv)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join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(Ulazak u postojeći poziv i stvaranje konferencijske veze)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park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pickup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(Parkiranje poziva i preuzimanje na drugoj liniji)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pickup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group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Universal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(Grupa kojoj je dozvoljeno preuzimanje poziva kojeg je parkirao jedan od članova grupe)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pickup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notification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audible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visual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- (Notifikacija o preuzimanju poziva)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status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state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duration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number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- (Status poziva po liniji)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Call waiting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retrieve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configurable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audible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alerting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- (Poziv na čekanju i povratak u poziv)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(CLID)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party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name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(CNID) - (CLID i CNID identifikatori)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identification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restriction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(CLIR)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(CLIR funkcionalnost po pozivu)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3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Dialed-number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display – (Prikaz biranog broja)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inward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(DID)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outward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(DOD) - (Direktno ulazno i izlazno biranje)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park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busy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lamp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field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(BLF) – (Usmjereno parkiranje poziva s vizualnim indikatorom zauzetosti)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Directory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Corporate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personal – (Zvanje putem osobnog i korporativnog imenika)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Directories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Missed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placed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received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list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stored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selected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IP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(Prikaz propuštenih, primljenih i biranih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Distinctive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ring for on-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off-net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status,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appearance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(Različito zvonjenje za različite tipove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disturb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(do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ring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reject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– („Ne uznemiravaj“ funkcionalnost)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Extension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mobility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support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(Podrška za login/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logout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 telefon (neovisnost profila korisnika s fizičkim uređajem, Vaš broj je tamo gdje ste prijavili u telefon))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46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Speakerphone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-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Hands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-free,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full-duplex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speakerphone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HTML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help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access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(Pristup stranici za pomoć putem IP telefona)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reversion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Zvucni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signal kada razgovor traje duže od predviđenog)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Immediate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voicemail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(Automatsko preusmjeravanje na glasovnu poštu odmah)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2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whisper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Jednosmerni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interkom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Join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across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lines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(Spajanje više poziva u konferencijski poziv)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Last-number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(on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– (Ponovno biranje zadnjeg biranog broja)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32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Log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log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hunt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groups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(Login/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logout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 pozivne grupe)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Malicious-call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ID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trace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(Registracija pozivnog broja malicioznih poziva)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Manager-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service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(Cisco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Unified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Communications 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application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)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proxy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support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(Funkcije za tajnice – posrednička linija)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35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features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Immediate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do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disturb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intercept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filtering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on CLID,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dials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36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features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immediate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handling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through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console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Manager-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service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(Cisco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Unified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Communications 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application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)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shared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support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- (Funkcije za tajnice – dijeljena linija)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features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Immediate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do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not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disturb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barge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join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39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Assistant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features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Handle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for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managers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view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manager status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create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for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frequently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used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numbers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search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for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people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directory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handle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on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their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own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lines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immediate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divert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intercom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barge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privacy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join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DTMF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digits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console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;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determine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MWI status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manager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40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Multiparty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conference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Impromptu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add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-on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meet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-me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features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(Konferencijski pozivi više sudionika)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appearance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(Prikaz više poziva po liniji)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2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42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appearances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(Prikaz više linija po telefonu)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43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MoH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(Glazba na čekanju)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Mute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capability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speakerphone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handset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(Mute funkcionalnost)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7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On-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hook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(Biranje bez dizanja slušalice)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Real-time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QoS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statistics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through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HTTP browser to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(Pregled statistike kvalitete usluge u stvarnom vremenu)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47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Recent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list: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from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autodial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edit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(Prikaz zadnje biranih brojeva)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48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Service URL: Single-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button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access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to IP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service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(URL za prikaz usluga)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49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Single-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button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barge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 – (Ulazak u konferencijski poziv putem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djeljene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linije)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Single-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directory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number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Bridged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appearances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(Mogućnost iste linije na više uređaja)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2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51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Multiple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phone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 – (Brzo biranje)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0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Station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volume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controls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(audio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ringer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 – (Kontrola glasnoće)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Transfer: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Blind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consultative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transfer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two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parties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on a line – (Prebacivanje poziva drugom korisniku)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16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User-configured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forward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through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web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access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 – (Konfiguracija brzog biranja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presumjeravanja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poziva kroz web sučelje)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55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Video (SCCP, H.323,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SIP) – (Podrška za video)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56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Wideband audio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codec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support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Proprietary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16-bit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resolution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16-kHz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sampling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rate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codec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 – (Podrška za Wideband audio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codec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57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Integration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MS Outlook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Click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-to-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5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Integration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with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AD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via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LDAP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0D54F5" w:rsidRDefault="000D54F5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0D54F5" w:rsidRDefault="000D54F5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98739A" w:rsidRDefault="0098739A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98739A" w:rsidRDefault="0098739A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98739A" w:rsidRDefault="0098739A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98739A" w:rsidRPr="00D70EC3" w:rsidRDefault="0098739A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lastRenderedPageBreak/>
        <w:t>S obzirom na trenutnom tehničkom konfiguracijom cjelokupne mreže Naručitelja temeljene na IP PBX rješenju, Ponuditelj će za potrebe Naručitelja osigurati djelove telekomunikacijske infrastrukture kako je definirano u tehničkoj specifikaciji:</w:t>
      </w: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Sav SW i HW te pripadne korisničke licence moraju biti pokrivene </w:t>
      </w:r>
      <w:proofErr w:type="spellStart"/>
      <w:r w:rsidRPr="00D70EC3">
        <w:rPr>
          <w:color w:val="595959" w:themeColor="text1" w:themeTint="A6"/>
          <w:sz w:val="20"/>
          <w:szCs w:val="20"/>
        </w:rPr>
        <w:t>vendorskim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jamstvom tijekom ugovorne obaveze, </w:t>
      </w: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Ponuditelj će osigurati uslugu najma IP PBX sustava koji mora biti skalabilno i visoko dostupno rješenje za kontrolu i obradu poziva u IP telefonskim sustavima. IP PBX sustav mora biti instaliran na poslužiteljima u </w:t>
      </w:r>
      <w:proofErr w:type="spellStart"/>
      <w:r w:rsidRPr="00D70EC3">
        <w:rPr>
          <w:color w:val="595959" w:themeColor="text1" w:themeTint="A6"/>
          <w:sz w:val="20"/>
          <w:szCs w:val="20"/>
        </w:rPr>
        <w:t>klasteru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, a sami smještaj poslužitelja mora biti na lokaciji Naručitelja, </w:t>
      </w:r>
      <w:proofErr w:type="spellStart"/>
      <w:r w:rsidRPr="00D70EC3">
        <w:rPr>
          <w:color w:val="595959" w:themeColor="text1" w:themeTint="A6"/>
          <w:sz w:val="20"/>
          <w:szCs w:val="20"/>
        </w:rPr>
        <w:t>Kišpatičeva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12, Zagreb</w:t>
      </w: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Ponuditelj mora osigurati pouzdanost i visoku raspoloživost od najmanje 99,93% mjesečne dostupnosti IP PBX sustava kroz </w:t>
      </w:r>
      <w:proofErr w:type="spellStart"/>
      <w:r w:rsidRPr="00D70EC3">
        <w:rPr>
          <w:color w:val="595959" w:themeColor="text1" w:themeTint="A6"/>
          <w:sz w:val="20"/>
          <w:szCs w:val="20"/>
        </w:rPr>
        <w:t>redundatnu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konfiguraciju poslužitelja  i najmanje dva fizička poslužitelja. </w:t>
      </w: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IP PBX sustav mora podržavati redundanciju u procesiranju i obradi poziva te mora osiguravati dovoljnu kvalitetu govora (</w:t>
      </w:r>
      <w:proofErr w:type="spellStart"/>
      <w:r w:rsidRPr="00D70EC3">
        <w:rPr>
          <w:color w:val="595959" w:themeColor="text1" w:themeTint="A6"/>
          <w:sz w:val="20"/>
          <w:szCs w:val="20"/>
        </w:rPr>
        <w:t>QoS</w:t>
      </w:r>
      <w:proofErr w:type="spellEnd"/>
      <w:r w:rsidRPr="00D70EC3">
        <w:rPr>
          <w:color w:val="595959" w:themeColor="text1" w:themeTint="A6"/>
          <w:sz w:val="20"/>
          <w:szCs w:val="20"/>
        </w:rPr>
        <w:t>) preko WAN veza.</w:t>
      </w: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IP PBX sustav mora podržavati do 6 telefonskih linija po IP telefonu ovisno o modelu telefona, a niz </w:t>
      </w:r>
      <w:proofErr w:type="spellStart"/>
      <w:r w:rsidRPr="00D70EC3">
        <w:rPr>
          <w:color w:val="595959" w:themeColor="text1" w:themeTint="A6"/>
          <w:sz w:val="20"/>
          <w:szCs w:val="20"/>
        </w:rPr>
        <w:t>konfigurabilnih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web usluga proširuju mogućnosti IP telefona na višu razinu od kojih su najznačajniji imenik sa kontaktima i brzo biranje. </w:t>
      </w:r>
    </w:p>
    <w:p w:rsidR="00D70EC3" w:rsidRPr="00D70EC3" w:rsidRDefault="00D70EC3" w:rsidP="00D70EC3">
      <w:pPr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IP PBX sustav mora podržavati kapacitet od najmanje 4000 IP telefona</w:t>
      </w:r>
    </w:p>
    <w:p w:rsidR="00D70EC3" w:rsidRPr="00D70EC3" w:rsidRDefault="00D70EC3" w:rsidP="00D70EC3">
      <w:pPr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instalaciju, punu konfiguraciju </w:t>
      </w:r>
      <w:proofErr w:type="spellStart"/>
      <w:r w:rsidRPr="00D70EC3">
        <w:rPr>
          <w:color w:val="595959" w:themeColor="text1" w:themeTint="A6"/>
          <w:sz w:val="20"/>
          <w:szCs w:val="20"/>
        </w:rPr>
        <w:t>dial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planova, IP telefona, short kodova, </w:t>
      </w:r>
      <w:proofErr w:type="spellStart"/>
      <w:r w:rsidRPr="00D70EC3">
        <w:rPr>
          <w:color w:val="595959" w:themeColor="text1" w:themeTint="A6"/>
          <w:sz w:val="20"/>
          <w:szCs w:val="20"/>
        </w:rPr>
        <w:t>speed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</w:t>
      </w:r>
      <w:proofErr w:type="spellStart"/>
      <w:r w:rsidRPr="00D70EC3">
        <w:rPr>
          <w:color w:val="595959" w:themeColor="text1" w:themeTint="A6"/>
          <w:sz w:val="20"/>
          <w:szCs w:val="20"/>
        </w:rPr>
        <w:t>dialova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i korporativnog imenika te održavanje istoga</w:t>
      </w:r>
    </w:p>
    <w:p w:rsidR="00D70EC3" w:rsidRPr="00D70EC3" w:rsidRDefault="00D70EC3" w:rsidP="00D70EC3">
      <w:pPr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Usluge potrebne za konsolidacije postojeće IP telefonske infrastrukture te pripadni </w:t>
      </w:r>
      <w:proofErr w:type="spellStart"/>
      <w:r w:rsidRPr="00D70EC3">
        <w:rPr>
          <w:color w:val="595959" w:themeColor="text1" w:themeTint="A6"/>
          <w:sz w:val="20"/>
          <w:szCs w:val="20"/>
        </w:rPr>
        <w:t>upgrade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cjelokupnog IP sustava (IP PBX plus svi pripadni korisnički uređaji) na najnoviju verziju,</w:t>
      </w:r>
    </w:p>
    <w:p w:rsidR="00D70EC3" w:rsidRPr="00D70EC3" w:rsidRDefault="00D70EC3" w:rsidP="00D70EC3">
      <w:pPr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Osigurati SLA prema sljedećim uvjetima: </w:t>
      </w:r>
      <w:r w:rsidRPr="00D70EC3">
        <w:rPr>
          <w:noProof/>
          <w:color w:val="595959" w:themeColor="text1" w:themeTint="A6"/>
          <w:sz w:val="20"/>
          <w:szCs w:val="20"/>
        </w:rPr>
        <w:t>Ponuditelj mora osigurati 24x7x4 (odziv 4 sata), održavanje i otklanjanje kvara u najkraćem mogućem roku, a najdulje 8 sati od prijave kvara. Također Naručitelj očekuje 24x7 sati raspoloživost posebne korisničke službe za potrebe Naručitelja, a za prijavu kvarova, tehničku podršku, te zaprimanje zahtjeva za promjenama parametara postojećih usluga ili zaprimanje zahtjeva za nove usluge, ponuditelj treba osigurati osobnog agenta u službi za korisnike, osobnog tehničkog savjetnika, te osobnog prodajnog predstavnika,</w:t>
      </w:r>
    </w:p>
    <w:p w:rsidR="00D70EC3" w:rsidRPr="00D70EC3" w:rsidRDefault="00D70EC3" w:rsidP="00D70EC3">
      <w:pPr>
        <w:pStyle w:val="Odlomakpopisa"/>
        <w:numPr>
          <w:ilvl w:val="0"/>
          <w:numId w:val="17"/>
        </w:numPr>
        <w:spacing w:after="200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U nastavku slijedi popis opreme koju Ponuditelj mora osigurati: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- 2 x IP PBX servera za virtualizaciju telefonske centrale(u redundantnom modu) 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- SW  za virtualizacijsku platformu potrebnu za </w:t>
      </w:r>
      <w:proofErr w:type="spellStart"/>
      <w:r w:rsidRPr="00D70EC3">
        <w:rPr>
          <w:color w:val="595959" w:themeColor="text1" w:themeTint="A6"/>
          <w:sz w:val="20"/>
          <w:szCs w:val="20"/>
        </w:rPr>
        <w:t>redundatnu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konfiguraciju sustava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- telefonska centrala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- 1800 TIP 1 telefona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- 100 TIP 2 telefona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- 90 analognih fax priključaka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- 90 analognih priključaka 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- 8 </w:t>
      </w:r>
      <w:proofErr w:type="spellStart"/>
      <w:r w:rsidRPr="00D70EC3">
        <w:rPr>
          <w:color w:val="595959" w:themeColor="text1" w:themeTint="A6"/>
          <w:sz w:val="20"/>
          <w:szCs w:val="20"/>
        </w:rPr>
        <w:t>softphone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priključka</w:t>
      </w:r>
    </w:p>
    <w:p w:rsidR="00D70EC3" w:rsidRPr="00D70EC3" w:rsidRDefault="00D70EC3" w:rsidP="00D70EC3">
      <w:pPr>
        <w:pStyle w:val="Odlomakpopisa"/>
        <w:ind w:left="927"/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98739A" w:rsidRDefault="0098739A" w:rsidP="00D70EC3">
      <w:pPr>
        <w:rPr>
          <w:color w:val="595959" w:themeColor="text1" w:themeTint="A6"/>
          <w:sz w:val="20"/>
          <w:szCs w:val="20"/>
        </w:rPr>
      </w:pPr>
    </w:p>
    <w:p w:rsidR="00F90C33" w:rsidRDefault="00F90C33" w:rsidP="00D70EC3">
      <w:pPr>
        <w:rPr>
          <w:color w:val="595959" w:themeColor="text1" w:themeTint="A6"/>
          <w:sz w:val="20"/>
          <w:szCs w:val="20"/>
        </w:rPr>
      </w:pPr>
    </w:p>
    <w:p w:rsidR="0098739A" w:rsidRDefault="0098739A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 xml:space="preserve">Minimalni tehnički zahtjevi koje mora zadovoljavati IP telefon TIP 1 i IP telefon TIP 2, te serveri za </w:t>
      </w:r>
      <w:proofErr w:type="spellStart"/>
      <w:r w:rsidRPr="00D70EC3">
        <w:rPr>
          <w:color w:val="595959" w:themeColor="text1" w:themeTint="A6"/>
          <w:sz w:val="20"/>
          <w:szCs w:val="20"/>
        </w:rPr>
        <w:t>vitrualizaciju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IP PBX sustava:</w:t>
      </w: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tbl>
      <w:tblPr>
        <w:tblW w:w="5018" w:type="pct"/>
        <w:tblInd w:w="-34" w:type="dxa"/>
        <w:tblLook w:val="04A0" w:firstRow="1" w:lastRow="0" w:firstColumn="1" w:lastColumn="0" w:noHBand="0" w:noVBand="1"/>
      </w:tblPr>
      <w:tblGrid>
        <w:gridCol w:w="503"/>
        <w:gridCol w:w="7034"/>
        <w:gridCol w:w="774"/>
        <w:gridCol w:w="917"/>
      </w:tblGrid>
      <w:tr w:rsidR="00D70EC3" w:rsidRPr="00D70EC3" w:rsidTr="0098739A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D70EC3" w:rsidRPr="00D70EC3" w:rsidRDefault="00D70EC3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1.1.3. Tehnička specifikacija IP telefona TIP1</w:t>
            </w:r>
          </w:p>
        </w:tc>
      </w:tr>
      <w:tr w:rsidR="00D70EC3" w:rsidRPr="00D70EC3" w:rsidTr="0098739A">
        <w:trPr>
          <w:trHeight w:val="98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Redni broj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Obvezne minimalne tehničke karakteristike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Zadovoljava DA/NE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Stranice ponude koje dokazuju funkcionalnost</w:t>
            </w:r>
          </w:p>
        </w:tc>
      </w:tr>
      <w:tr w:rsidR="00D70EC3" w:rsidRPr="00D70EC3" w:rsidTr="0098739A">
        <w:trPr>
          <w:cantSplit/>
          <w:trHeight w:val="1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Osnovne Značajke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24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LCD ekran sa pozadinskim osvjetljenjem, ekran na bazi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piksela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Četiri dinamične tipke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softkey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buttons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 služe za direktan pristup svim značajkama i funkcijama poziva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117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pregledavanje sadržaja na zaslonu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scroll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toggle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bar)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'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Menu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' tipka služi za brzi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prsitup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postavkama telefona i evidenciji poziva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'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' tipka omogućuje da poziv stavimo na čekanje, prilikom korištenja indikator svijetli crveno sve dok je poziv na čekanju.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4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kontrolu glasnoće omogućuje jednostavnu prilagodbu zvuka u slušalici i jačinu zvona na razini decibela.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cantSplit/>
          <w:trHeight w:val="2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Prikaz tekstualnih XML aplikacija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Nosač s jednim položajem omogućuje optimalno gledanje prikaza i udobnu upotrebu gumba i tipki. Nosač se može ukloniti kako bi se omogućilo zidno postavljanje pomoću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ugradnih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rupica koje se nalaze na dnu telefona.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Podrška za Hrvatski jezik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Značajke poziva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Podrška jedne linije ili broja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8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Prikaz imena i broja pozivatelja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26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Poziv na čekanju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Preusmjerenje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poziva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3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Transfer poziva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34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Extension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Mobility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-a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trosmjerni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poziv (konferencija)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mogućnost biranja broja pri spuštenoj i podignutoj slušalici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ponovno biranje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226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poziv na čekanju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48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Indikator nove glasovne poruke koji svijetli sve dok se poruka ne obradi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Mrežne značajke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CDP (Cisco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Discovery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 ili odgovarajući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02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Automatska konfiguracija IEEE 802.1Q (glasovni virtualni LAN [VVLAN])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6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IEEE 802.1Q / p VLAN označavanje i prioritet prometa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6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802.1Q VLAN-bazirano prebacivanje prometa između telefona i pristupnog preklopnika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G.711a, G.711u i G.729ab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koderi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dekoderi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audio kodova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42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Integrirana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preklopnik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6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priključak 10/100BASE-T  sa dva RJ-45 porta, jedan za LAN veze a drugi za spajanje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uređaja  kao što je PC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8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Nadogradnja softvera podržana korištenjem poslužitelja TFTP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30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32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Davanje mrežnih parametara preko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Dynamic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Host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Configuration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(DHCP)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33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Detekcija glasovne aktivnosti, suzbijanje tišine, generiranje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comfort-noise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 prikrivanje pogrešaka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Podržani protokoli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0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35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SIP (RFC 2543)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18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36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Skinny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Client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Control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(SCCP)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Fizičke značajke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7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38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Dimenzije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max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(V x Š x D):  20.3 x 17.67 x 15.2 cm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2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39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Napajanje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27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40</w:t>
            </w:r>
          </w:p>
        </w:tc>
        <w:tc>
          <w:tcPr>
            <w:tcW w:w="3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mogućnost napajanje putem preklopnika 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karakteristikom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Inline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98739A">
        <w:trPr>
          <w:trHeight w:val="2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41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napajanje također može biti lokalno od strane strujnog adaptera (48-VDC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adapter)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70EC3" w:rsidRP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791"/>
        <w:gridCol w:w="5601"/>
        <w:gridCol w:w="1174"/>
        <w:gridCol w:w="1536"/>
      </w:tblGrid>
      <w:tr w:rsidR="00D70EC3" w:rsidRPr="00D70EC3" w:rsidTr="00D70EC3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D70EC3" w:rsidRPr="00D70EC3" w:rsidRDefault="00D70EC3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1.1.4. Tehnička specifikacija IP telefona TIP2</w:t>
            </w:r>
          </w:p>
        </w:tc>
      </w:tr>
      <w:tr w:rsidR="00D70EC3" w:rsidRPr="00D70EC3" w:rsidTr="00D70EC3">
        <w:trPr>
          <w:trHeight w:val="9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Redni broj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Obvezne minimalne tehničke karakteristike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Zadovoljava DA/NE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Stranice ponude koje dokazuju funkcionalnost</w:t>
            </w:r>
          </w:p>
        </w:tc>
      </w:tr>
      <w:tr w:rsidR="00D70EC3" w:rsidRPr="00D70EC3" w:rsidTr="00D70EC3">
        <w:trPr>
          <w:cantSplit/>
          <w:trHeight w:val="10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Osnovne Značajke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42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Veliki LCD ekran sa pozadinskim osvjetljenjem, ekran na bazi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piksela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šest linija koje nude mogućnost prenamjene u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speed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ili u neku drugu željenu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kakrakteristiku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Četiri dinamične tipke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softkey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buttons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 služe za direktan pristup svim značajkama i funkcijama poziva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pregledavanje sadržaja na zaslonu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scroll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toggle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bar)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27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poruke omogućuje izravan pristup govornoj pošti.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31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Imenik tipka pristupa poslovnom imeniku integriranim s standardnim direktorijem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Lightweight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Directory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Access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(LDAP3)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postavke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Settings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) omogućuje korisniku podešavanje mnogobrojnih mogućnosti telefona,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npr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postavke zaslona, zvukova zvona, glasnoće, mrežne konfiguracije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itd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…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'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Services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' omogućava brz pristup raznovrsnim informacijama kao što su vremenske prilike, dionice ili bilo koja web-bazirana informacija pomoću jezika XML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'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Help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' (simbol: ? ) pruža korisnicima informacije o telefonskim značajkama i tipkama.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Tipke Slušalice, Mikrofon i Zvučnik omogućavaju lako korištenje ovih značajki na principu uključi/isključi mehanizma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Tipka za kontrolu glasnoće omogućuje jednostavnu prilagodbu zvuka u slušalici i jačinu zvona na razini decibela.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8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Prikaz tekstualnih XML aplikacija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Nosač telefona je podesiv od 0 do 60 stupnjeva kako bi se postigli optimalni prikaz zaslona i udobnu upotrebu gumba i tipki. Nosač se može ukloniti kako bi se omogućilo zidno postavljanje pomoću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ugradnih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rupica koje se nalaze na dnu telefona.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5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24 + korisnički podesivi zvukovi zvona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17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Podrška za Hrvatski jezik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5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Značajke poziva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0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Podrška šest linije ili broja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Prikaz imena i broja pozivatelja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4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Poziv na čekanju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2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Preusmjerenje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poziva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Transfer poziva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9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Extension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Mobility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-a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trosmjerni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poziv (konferencija)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0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mogućnost biranja broja pri spuštenoj i podignutoj slušalici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6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26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ponovno biranje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redial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2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27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poziv na čekanju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call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hold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8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Indikator nove glasovne poruke koji svijetli sve dok se poruka ne obradi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Mrežne značajke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ind w:left="-142" w:right="-107"/>
              <w:jc w:val="center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2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30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CDP (Cisco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Discovery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 ili odgovarajući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Automatska konfiguracija IEEE 802.1Q (glasovni virtualni LAN [VVLAN])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8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32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IEEE 802.1Q / p VLAN označavanje i prioritet prometa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802.1Q VLAN-bazirano prebacivanje prometa između telefona i pristupnog preklopnika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G.711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G.729a kompresija zvuka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9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35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Kompatibilnost s H.323 i Microsoft NetMeeting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1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36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Integrirana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preklopnik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priključak 10/100BASE-T  sa dva RJ-45 porta, jedan za LAN veze a drugi za spajanje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uređaja  kao što je PC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3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Nadogradnja softvera podržana korištenjem poslužitelja TFTP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50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Davanje mrežnih parametara preko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Dynamic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Host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Configuration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(DHCP) i statički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40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EIA / TIA RS-232 priključak za buduće dodatne opcije kao što su proširenje linije, pristup sigurnosti i još mnogo toga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41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Detekcija glasovne aktivnosti, suzbijanje tišine, generiranje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comfort-noise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 prikrivanje pogrešaka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42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Podržani protokoli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3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43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SIP (RFC 2543)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Skinny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Client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Control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Protocol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(SCCP)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1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Fizičke značajke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1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Dimenzije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max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(V x Š x D): 20.32 x 26.67 x 15.24 cm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6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47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Napajanje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mogućnost napajanje putem preklopnika 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karakteristikom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Inline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napajanje također može biti lokalno od strane strujnog adaptera (48-VDC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power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adapter)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rPr>
          <w:color w:val="595959" w:themeColor="text1" w:themeTint="A6"/>
          <w:sz w:val="20"/>
          <w:szCs w:val="20"/>
        </w:rPr>
      </w:pPr>
    </w:p>
    <w:tbl>
      <w:tblPr>
        <w:tblW w:w="4950" w:type="pct"/>
        <w:tblInd w:w="-34" w:type="dxa"/>
        <w:tblLook w:val="04A0" w:firstRow="1" w:lastRow="0" w:firstColumn="1" w:lastColumn="0" w:noHBand="0" w:noVBand="1"/>
      </w:tblPr>
      <w:tblGrid>
        <w:gridCol w:w="632"/>
        <w:gridCol w:w="6337"/>
        <w:gridCol w:w="1026"/>
        <w:gridCol w:w="1233"/>
      </w:tblGrid>
      <w:tr w:rsidR="00D70EC3" w:rsidRPr="00D70EC3" w:rsidTr="00D70EC3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D70EC3" w:rsidRPr="00D70EC3" w:rsidRDefault="00D70EC3">
            <w:pPr>
              <w:jc w:val="both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bCs/>
                <w:color w:val="595959" w:themeColor="text1" w:themeTint="A6"/>
                <w:sz w:val="20"/>
                <w:szCs w:val="20"/>
              </w:rPr>
              <w:t>1</w:t>
            </w:r>
            <w:r w:rsidRPr="00D70EC3">
              <w:rPr>
                <w:b/>
                <w:bCs/>
                <w:color w:val="595959" w:themeColor="text1" w:themeTint="A6"/>
                <w:sz w:val="20"/>
                <w:szCs w:val="20"/>
              </w:rPr>
              <w:t>.1.5. Tehnička specifikacija servera za virtualizaciju IP telefonske centrale</w:t>
            </w:r>
          </w:p>
        </w:tc>
      </w:tr>
      <w:tr w:rsidR="00D70EC3" w:rsidRPr="00D70EC3" w:rsidTr="00D70EC3">
        <w:trPr>
          <w:trHeight w:val="98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Redni broj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Obvezne minimalne tehničke karakteristike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ind w:left="-55" w:right="-133"/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Zadovoljava DA/NE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:rsidR="00D70EC3" w:rsidRPr="0098739A" w:rsidRDefault="00D70EC3">
            <w:pPr>
              <w:jc w:val="both"/>
              <w:rPr>
                <w:color w:val="595959" w:themeColor="text1" w:themeTint="A6"/>
                <w:sz w:val="18"/>
                <w:szCs w:val="20"/>
              </w:rPr>
            </w:pPr>
            <w:r w:rsidRPr="0098739A">
              <w:rPr>
                <w:color w:val="595959" w:themeColor="text1" w:themeTint="A6"/>
                <w:sz w:val="18"/>
                <w:szCs w:val="20"/>
              </w:rPr>
              <w:t>Stranice ponude koje dokazuju funkcionalnost</w:t>
            </w:r>
          </w:p>
        </w:tc>
      </w:tr>
      <w:tr w:rsidR="00D70EC3" w:rsidRPr="00D70EC3" w:rsidTr="00D70EC3">
        <w:trPr>
          <w:cantSplit/>
          <w:trHeight w:val="105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1 procesor od 2.50 GHz E5-2680 v3/120W 12C/30MB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Cache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/DDR4 2133MHz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Ugrađena memorija 4 X 16GB DDR4-2133-MHz RDIMM/PC4-17000/dual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rank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/x4/1.2v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Fast-memory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16 DIMM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slots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koji podržava DDR3 1600-MHz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17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Napredni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error-correcting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code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(ECC),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mirroring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opcija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Ugrađeno 12 diskova od 300GB 6Gb SAS 10K RPM SFF HDD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70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RAID podrška: RAID 0, 1, 5, 6, 10, 50, i 60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40-Gbps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unified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network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fabric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: 40-Gbps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FCoE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industrijski standardi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cantSplit/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Hot-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swapp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SAS, SATA, ili SSD diskovi: Do 24 front-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accessible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hot-swappable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, 2.5-inch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HDDs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/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SSDs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ili do 12 3.5-inch SAS ili SATA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HDDs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562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Web korisničko sučelje za upravljanje serverskim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hw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komponentama: udaljena tastatura, video, miš (KVM)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virtualne medije - udaljeni cd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dvd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uređaje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Podrška za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Intelligent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Platform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Management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Interface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(IPMI) 2.0 sučelje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12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Command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-line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interface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(CLI) sučelje za upravljanje serverskim komponentama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13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Hot-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swapp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redundanto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strujno napajanje od 2 X 1200W AC za 2U C-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Series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Servers</w:t>
            </w:r>
            <w:proofErr w:type="spellEnd"/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73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14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6 PCI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slota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generacije 3.0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5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15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Integrirani dual-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port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Gigabit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mrežno sučelje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332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16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Interni USB: server podržava jedan interni USB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flash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drive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34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17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Integrirani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controller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za upravljanja: integrirani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Emulex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Pilot-3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Baseboard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Management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Controller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(BMC), IPMI 2.0 kompatibilan za upravljanje i kontrolu, jedno 10/100/1000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Ethernet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out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>-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of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-band management sučelje CLI 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WebGUI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upravljački alat, KVM.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688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18</w:t>
            </w:r>
          </w:p>
        </w:tc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Veličina 2RU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566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19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Mogućnost ugradnje u serverski ormar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419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20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Cisco 12G SAS modularni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Raid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kontroler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13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21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Cisco 12Gbps SAS 1GB FBWC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Cache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module (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Raid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0/1/5/6)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D70EC3" w:rsidRPr="00D70EC3" w:rsidTr="00D70EC3">
        <w:trPr>
          <w:trHeight w:val="276"/>
        </w:trPr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EC3" w:rsidRPr="00D70EC3" w:rsidRDefault="00D70EC3">
            <w:pPr>
              <w:jc w:val="center"/>
              <w:rPr>
                <w:rFonts w:eastAsia="Calibri"/>
                <w:color w:val="595959" w:themeColor="text1" w:themeTint="A6"/>
                <w:sz w:val="20"/>
                <w:szCs w:val="20"/>
                <w:lang w:eastAsia="en-US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>22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EC3" w:rsidRPr="00D70EC3" w:rsidRDefault="00D70EC3">
            <w:pPr>
              <w:rPr>
                <w:color w:val="595959" w:themeColor="text1" w:themeTint="A6"/>
                <w:sz w:val="20"/>
                <w:szCs w:val="20"/>
              </w:rPr>
            </w:pPr>
            <w:r w:rsidRPr="00D70EC3">
              <w:rPr>
                <w:color w:val="595959" w:themeColor="text1" w:themeTint="A6"/>
                <w:sz w:val="20"/>
                <w:szCs w:val="20"/>
              </w:rPr>
              <w:t xml:space="preserve">Intel i350 </w:t>
            </w:r>
            <w:proofErr w:type="spellStart"/>
            <w:r w:rsidRPr="00D70EC3">
              <w:rPr>
                <w:color w:val="595959" w:themeColor="text1" w:themeTint="A6"/>
                <w:sz w:val="20"/>
                <w:szCs w:val="20"/>
              </w:rPr>
              <w:t>Quad</w:t>
            </w:r>
            <w:proofErr w:type="spellEnd"/>
            <w:r w:rsidRPr="00D70EC3">
              <w:rPr>
                <w:color w:val="595959" w:themeColor="text1" w:themeTint="A6"/>
                <w:sz w:val="20"/>
                <w:szCs w:val="20"/>
              </w:rPr>
              <w:t xml:space="preserve"> Port 1Gb Adapter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EC3" w:rsidRPr="00D70EC3" w:rsidRDefault="00D70EC3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</w:tr>
    </w:tbl>
    <w:p w:rsid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D70EC3" w:rsidRPr="00D70EC3" w:rsidRDefault="00D70EC3" w:rsidP="00D70EC3">
      <w:pPr>
        <w:rPr>
          <w:rFonts w:eastAsia="Calibri"/>
          <w:color w:val="595959" w:themeColor="text1" w:themeTint="A6"/>
          <w:sz w:val="20"/>
          <w:szCs w:val="20"/>
          <w:lang w:eastAsia="en-US"/>
        </w:rPr>
      </w:pPr>
    </w:p>
    <w:p w:rsidR="00D70EC3" w:rsidRPr="0098739A" w:rsidRDefault="00D70EC3" w:rsidP="00D70EC3">
      <w:pPr>
        <w:pStyle w:val="Naslov2"/>
        <w:keepLines/>
        <w:numPr>
          <w:ilvl w:val="1"/>
          <w:numId w:val="14"/>
        </w:numPr>
        <w:spacing w:before="200" w:after="0" w:line="276" w:lineRule="auto"/>
        <w:rPr>
          <w:color w:val="595959" w:themeColor="text1" w:themeTint="A6"/>
          <w:sz w:val="22"/>
          <w:szCs w:val="20"/>
        </w:rPr>
      </w:pPr>
      <w:bookmarkStart w:id="7" w:name="_Toc482091327"/>
      <w:r w:rsidRPr="0098739A">
        <w:rPr>
          <w:color w:val="595959" w:themeColor="text1" w:themeTint="A6"/>
          <w:sz w:val="22"/>
          <w:szCs w:val="20"/>
        </w:rPr>
        <w:lastRenderedPageBreak/>
        <w:t>Tehnička specifikacija usluge prijenosa podataka</w:t>
      </w:r>
      <w:bookmarkEnd w:id="7"/>
    </w:p>
    <w:p w:rsidR="00D70EC3" w:rsidRPr="00D70EC3" w:rsidRDefault="00D70EC3" w:rsidP="00D70EC3">
      <w:pPr>
        <w:pStyle w:val="Bezproreda"/>
        <w:ind w:left="57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Usluga podrazumijeva podatkovnu Virtualnu Privatnu Mrežu – Virtual Private Network (IP VPN) kojom se omogućuje povezivanje svih lokacija Naručitelja u jedinstvenu korporativnu računalnu mrežu, te osigurati QoS (Quality of Services) za određene tipove prometa (npr. prijenos govora)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Na svim lokacijama Naručitelja Ponuditelj mora osigurati primarni i redundantni  servisni priključak putem telekomunikacijske mreže zbog podizanja 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pouzdanosti i sigurnosti cjelokupnog podatkovno - komunikacijskog sustava Naručitelja na najvišu moguću razinu</w:t>
      </w:r>
      <w:r w:rsidRPr="00D70EC3">
        <w:rPr>
          <w:rFonts w:ascii="Arial" w:hAnsi="Arial" w:cs="Arial"/>
          <w:bCs/>
          <w:noProof/>
          <w:color w:val="595959" w:themeColor="text1" w:themeTint="A6"/>
          <w:sz w:val="20"/>
          <w:szCs w:val="20"/>
        </w:rPr>
        <w:t xml:space="preserve">. Iz istog razloga se traži i redundancija u aktivnoj mrežnoj opremi na lokacijama Naručitelja. 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Ponuditelj mora priložiti tehnički opis realizacije traženog načina funkcioniranja primarne i redundantne veze, prikaza trasa spajanja kao i tehnički opis čvorišta prema kojem će svaka od nezavisnih trasa biti spojena te iz kojeg će biti razvidna pouzdanost i kapacitivnost čvorišta,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Ponuditelj usluge mora jamčiti sigurnost podataka u realiziranoj komunikacijskoj mreži onemogućavanjem pristupa VPN mreži Naručitelja trećim osobama s Interneta i iz drugih podatkovnih (korisničkih) mreža realiziranih na platformi Ponuditelja usluge,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Ponuditelj treba osigurati minimalnu propusnost podataka od 1Gbps na svim lokacijama Naručitelja osim lokacije Božidarevićeva 11 gdje se treba osigurati minimalna propusnost podataka od 512 Mbps,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mora priložiti tehničku specifikaciju proizvođača opreme kojom potvrđuje da oprema zadovoljava navedenu propusnost,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Ponuditelj je dužan u ponudi detaljno izložiti plan uspostave IP VPN usluga i implementacije pristupa privatnoj podatkovnoj mreži i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uslugu realizirati najkasnije u roku od 90 dana.</w:t>
      </w:r>
    </w:p>
    <w:p w:rsidR="00D70EC3" w:rsidRPr="0098739A" w:rsidRDefault="00D70EC3" w:rsidP="00D70EC3">
      <w:pPr>
        <w:pStyle w:val="Naslov2"/>
        <w:keepLines/>
        <w:numPr>
          <w:ilvl w:val="1"/>
          <w:numId w:val="14"/>
        </w:numPr>
        <w:spacing w:before="200" w:after="0" w:line="276" w:lineRule="auto"/>
        <w:rPr>
          <w:color w:val="595959" w:themeColor="text1" w:themeTint="A6"/>
          <w:sz w:val="22"/>
          <w:szCs w:val="20"/>
        </w:rPr>
      </w:pPr>
      <w:bookmarkStart w:id="8" w:name="_Toc482091328"/>
      <w:r w:rsidRPr="0098739A">
        <w:rPr>
          <w:color w:val="595959" w:themeColor="text1" w:themeTint="A6"/>
          <w:sz w:val="22"/>
          <w:szCs w:val="20"/>
        </w:rPr>
        <w:t>Tehnička specifikacija usluge pristupa Internetu</w:t>
      </w:r>
      <w:bookmarkEnd w:id="8"/>
    </w:p>
    <w:p w:rsidR="00D70EC3" w:rsidRP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Zbog potrebne visoke razine pouzdanosti sustava, kontinuiteta poslovanja i velikog kapaciteta priključaka Naručitelj zahtjeva da primarni i redundantni servisni priključak  moraju imati odvojene i nezavisne spojne putove od naručiteljevog objekta do Ponuditeljeva pristupna čvora, te realizirane na odvojenim uređajima na Ponuditeljevoj POP opremi. Ujedno se traži i redundancija u aktivnoj mrežnoj opremi na lokaciji Naručitelja čime bi se osigurala neprekinutost funkcionalnosti pružanja javnih servisa. Ponuditelj mora priložiti tehnički opis realizacije traženog načina funkcioniranja primarne i redundantne veze,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 xml:space="preserve">Ponuditelj se obavezuje osigurati uslugu sekundarnog DNS-a za registrirane internet domene Naručitelja. 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Ujedno se Ponuditelj obvezuje osigurati i minimalno 32 IP adrese iz C klase javnih IP adresa,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Održavanje opreme i linkova koje utječe na dostupnost usluge može se izvoditi isključivo po dogovoru s Naručiteljem i po rasporedu kojeg odredi Naručitelj,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  <w:lang w:eastAsia="hr-HR"/>
        </w:rPr>
        <w:t>Mjesečna naknada mora uključivati i najam neophodne CPE opreme koja osigurava minimalnu propusnost podataka od 100 Mbps.</w:t>
      </w: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 xml:space="preserve"> Ponuditelj mora priložiti tehničku specifikaciju proizvođača opreme kojom potvrđuje da oprema zadovoljava navedenu propusnost.</w:t>
      </w:r>
    </w:p>
    <w:p w:rsidR="00D70EC3" w:rsidRPr="00D70EC3" w:rsidRDefault="00D70EC3" w:rsidP="00D70EC3">
      <w:pPr>
        <w:pStyle w:val="Odlomakpopisa"/>
        <w:numPr>
          <w:ilvl w:val="0"/>
          <w:numId w:val="16"/>
        </w:numPr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Ponuditelj mora imati direktnu vezu prema minimalno tri međunarodna mrežna pružatelja usluge (</w:t>
      </w:r>
      <w:proofErr w:type="spellStart"/>
      <w:r w:rsidRPr="00D70EC3">
        <w:rPr>
          <w:color w:val="595959" w:themeColor="text1" w:themeTint="A6"/>
          <w:sz w:val="20"/>
          <w:szCs w:val="20"/>
        </w:rPr>
        <w:t>Tier</w:t>
      </w:r>
      <w:proofErr w:type="spellEnd"/>
      <w:r w:rsidRPr="00D70EC3">
        <w:rPr>
          <w:color w:val="595959" w:themeColor="text1" w:themeTint="A6"/>
          <w:sz w:val="20"/>
          <w:szCs w:val="20"/>
        </w:rPr>
        <w:t xml:space="preserve"> 1) s minimalnim kapacitetom od 10 Gbps po davatelju usluge. Isto se dokazuje potpisanim i ovjerenim potvrdama od strane međunarodnog pružatelja usluge.</w:t>
      </w:r>
    </w:p>
    <w:p w:rsidR="00D70EC3" w:rsidRP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98739A" w:rsidRDefault="00D70EC3" w:rsidP="00D70EC3">
      <w:pPr>
        <w:pStyle w:val="Naslov2"/>
        <w:keepLines/>
        <w:numPr>
          <w:ilvl w:val="1"/>
          <w:numId w:val="14"/>
        </w:numPr>
        <w:spacing w:before="200" w:after="0" w:line="276" w:lineRule="auto"/>
        <w:rPr>
          <w:color w:val="595959" w:themeColor="text1" w:themeTint="A6"/>
          <w:sz w:val="22"/>
          <w:szCs w:val="20"/>
        </w:rPr>
      </w:pPr>
      <w:bookmarkStart w:id="9" w:name="_Toc482091329"/>
      <w:r w:rsidRPr="0098739A">
        <w:rPr>
          <w:color w:val="595959" w:themeColor="text1" w:themeTint="A6"/>
          <w:sz w:val="22"/>
          <w:szCs w:val="20"/>
        </w:rPr>
        <w:lastRenderedPageBreak/>
        <w:t>Tehnička specifikacija Fax u Mail usluge</w:t>
      </w:r>
      <w:bookmarkEnd w:id="9"/>
    </w:p>
    <w:p w:rsidR="00D70EC3" w:rsidRPr="00D70EC3" w:rsidRDefault="00D70EC3" w:rsidP="00D70EC3">
      <w:pPr>
        <w:pStyle w:val="Bezproreda"/>
        <w:ind w:left="1296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pStyle w:val="Bezproreda"/>
        <w:numPr>
          <w:ilvl w:val="0"/>
          <w:numId w:val="16"/>
        </w:numPr>
        <w:ind w:left="851" w:hanging="425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dužan osigurati uslugu primanja faks poruka putem elektroničke pošte u sandučić elektroničke pošte Naručitelja.</w:t>
      </w:r>
    </w:p>
    <w:p w:rsidR="00D70EC3" w:rsidRPr="00D70EC3" w:rsidRDefault="00D70EC3" w:rsidP="00D70EC3">
      <w:pPr>
        <w:pStyle w:val="Bezproreda"/>
        <w:numPr>
          <w:ilvl w:val="0"/>
          <w:numId w:val="16"/>
        </w:numPr>
        <w:ind w:left="851" w:hanging="425"/>
        <w:jc w:val="both"/>
        <w:rPr>
          <w:rFonts w:ascii="Arial" w:hAnsi="Arial" w:cs="Arial"/>
          <w:noProof/>
          <w:color w:val="595959" w:themeColor="text1" w:themeTint="A6"/>
          <w:sz w:val="20"/>
          <w:szCs w:val="20"/>
        </w:rPr>
      </w:pPr>
      <w:r w:rsidRPr="00D70EC3">
        <w:rPr>
          <w:rFonts w:ascii="Arial" w:hAnsi="Arial" w:cs="Arial"/>
          <w:noProof/>
          <w:color w:val="595959" w:themeColor="text1" w:themeTint="A6"/>
          <w:sz w:val="20"/>
          <w:szCs w:val="20"/>
        </w:rPr>
        <w:t>Ponuditelj je dužan osigurati minimalno: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1 Fax u Mail priključaka sa 30 pristupnih kanala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Mogućnost odabira novog broja i/ ili migracije postojećeg broja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Mogućnost otvaranja do 10 Fax u Mail Web arhiva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Usluga treba uključivati minimalno 1000 fax stranica za slanje u nacionalnom prometu te neograničen broj fax stranica za primanje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</w:p>
    <w:p w:rsidR="00D70EC3" w:rsidRPr="00D70EC3" w:rsidRDefault="00D70EC3" w:rsidP="00D70EC3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Ponuditelj mora osigurati nadogradnju usluge Fax u Mail sa dodatnim opcijama: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dodatnim brojevima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dodatnim kanalima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color w:val="595959" w:themeColor="text1" w:themeTint="A6"/>
          <w:sz w:val="20"/>
          <w:szCs w:val="20"/>
        </w:rPr>
      </w:pPr>
      <w:r w:rsidRPr="00D70EC3">
        <w:rPr>
          <w:color w:val="595959" w:themeColor="text1" w:themeTint="A6"/>
          <w:sz w:val="20"/>
          <w:szCs w:val="20"/>
        </w:rPr>
        <w:t>dodatnim web arhivama</w:t>
      </w:r>
    </w:p>
    <w:p w:rsidR="00D70EC3" w:rsidRPr="00D70EC3" w:rsidRDefault="00D70EC3" w:rsidP="00D70EC3">
      <w:pPr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eastAsia="Calibri"/>
          <w:noProof/>
          <w:color w:val="595959" w:themeColor="text1" w:themeTint="A6"/>
          <w:sz w:val="20"/>
          <w:szCs w:val="20"/>
          <w:lang w:eastAsia="en-US"/>
        </w:rPr>
      </w:pPr>
      <w:r w:rsidRPr="00D70EC3">
        <w:rPr>
          <w:color w:val="595959" w:themeColor="text1" w:themeTint="A6"/>
          <w:sz w:val="20"/>
          <w:szCs w:val="20"/>
        </w:rPr>
        <w:t>dodatnim prostorom za web arhivu</w:t>
      </w:r>
    </w:p>
    <w:p w:rsidR="007949B5" w:rsidRPr="00430F11" w:rsidRDefault="007949B5" w:rsidP="00967DB2">
      <w:pPr>
        <w:ind w:firstLine="360"/>
        <w:rPr>
          <w:sz w:val="20"/>
          <w:szCs w:val="20"/>
        </w:rPr>
      </w:pPr>
    </w:p>
    <w:sectPr w:rsidR="007949B5" w:rsidRPr="00430F11" w:rsidSect="009B6C95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274" w:bottom="568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57" w:rsidRDefault="001C6157">
      <w:r>
        <w:separator/>
      </w:r>
    </w:p>
  </w:endnote>
  <w:endnote w:type="continuationSeparator" w:id="0">
    <w:p w:rsidR="001C6157" w:rsidRDefault="001C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E761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C6157" w:rsidRDefault="001C6157" w:rsidP="00D73709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Default="001C6157" w:rsidP="00D73709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57" w:rsidRPr="00074009" w:rsidRDefault="001C6157" w:rsidP="00775BD9">
    <w:pPr>
      <w:pStyle w:val="Podnoje"/>
      <w:tabs>
        <w:tab w:val="clear" w:pos="9072"/>
        <w:tab w:val="right" w:pos="8789"/>
      </w:tabs>
      <w:ind w:right="-853"/>
      <w:jc w:val="right"/>
      <w:rPr>
        <w:sz w:val="16"/>
        <w:szCs w:val="16"/>
      </w:rPr>
    </w:pPr>
    <w:r w:rsidRPr="00AB16CE"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14605</wp:posOffset>
          </wp:positionH>
          <wp:positionV relativeFrom="paragraph">
            <wp:posOffset>-766445</wp:posOffset>
          </wp:positionV>
          <wp:extent cx="7545705" cy="1306830"/>
          <wp:effectExtent l="0" t="0" r="0" b="0"/>
          <wp:wrapNone/>
          <wp:docPr id="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30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57" w:rsidRDefault="001C6157">
      <w:r>
        <w:separator/>
      </w:r>
    </w:p>
  </w:footnote>
  <w:footnote w:type="continuationSeparator" w:id="0">
    <w:p w:rsidR="001C6157" w:rsidRDefault="001C6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6066"/>
      <w:gridCol w:w="1843"/>
    </w:tblGrid>
    <w:tr w:rsidR="001C6157" w:rsidTr="00EE0F39">
      <w:trPr>
        <w:trHeight w:val="551"/>
        <w:jc w:val="center"/>
      </w:trPr>
      <w:tc>
        <w:tcPr>
          <w:tcW w:w="1413" w:type="dxa"/>
          <w:vMerge w:val="restart"/>
          <w:shd w:val="clear" w:color="auto" w:fill="auto"/>
          <w:vAlign w:val="center"/>
        </w:tcPr>
        <w:p w:rsidR="001C6157" w:rsidRDefault="001C6157" w:rsidP="00615A5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50165</wp:posOffset>
                </wp:positionH>
                <wp:positionV relativeFrom="paragraph">
                  <wp:posOffset>62865</wp:posOffset>
                </wp:positionV>
                <wp:extent cx="759460" cy="740410"/>
                <wp:effectExtent l="0" t="0" r="0" b="0"/>
                <wp:wrapNone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43" t="33430" r="85349" b="10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6" w:type="dxa"/>
          <w:shd w:val="clear" w:color="auto" w:fill="auto"/>
          <w:vAlign w:val="center"/>
        </w:tcPr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b/>
              <w:sz w:val="20"/>
            </w:rPr>
            <w:t>HRVATSKI ZAVOD ZA ZDRAVSTVENO OSIGURANJE (HZZO)</w:t>
          </w:r>
          <w:r w:rsidRPr="005D6935">
            <w:rPr>
              <w:sz w:val="20"/>
            </w:rPr>
            <w:t>,</w:t>
          </w:r>
        </w:p>
        <w:p w:rsidR="001C6157" w:rsidRPr="005D6935" w:rsidRDefault="001C6157" w:rsidP="00615A50">
          <w:pPr>
            <w:jc w:val="center"/>
            <w:rPr>
              <w:sz w:val="20"/>
            </w:rPr>
          </w:pPr>
          <w:r w:rsidRPr="005D6935">
            <w:rPr>
              <w:sz w:val="20"/>
            </w:rPr>
            <w:t>Margaretska 3, Zagreb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Default="001C6157" w:rsidP="0026116F">
          <w:pPr>
            <w:jc w:val="center"/>
            <w:rPr>
              <w:b/>
              <w:sz w:val="20"/>
            </w:rPr>
          </w:pPr>
          <w:r w:rsidRPr="005D6935">
            <w:rPr>
              <w:sz w:val="20"/>
            </w:rPr>
            <w:t>Evidencijski broj nabave:</w:t>
          </w:r>
          <w:r>
            <w:rPr>
              <w:b/>
              <w:sz w:val="20"/>
            </w:rPr>
            <w:t xml:space="preserve"> </w:t>
          </w:r>
        </w:p>
        <w:p w:rsidR="001C6157" w:rsidRPr="0026116F" w:rsidRDefault="001C6157" w:rsidP="0026116F">
          <w:pPr>
            <w:jc w:val="center"/>
            <w:rPr>
              <w:sz w:val="20"/>
            </w:rPr>
          </w:pPr>
        </w:p>
      </w:tc>
    </w:tr>
    <w:tr w:rsidR="001C6157" w:rsidTr="00EE0F39">
      <w:trPr>
        <w:trHeight w:val="637"/>
        <w:jc w:val="center"/>
      </w:trPr>
      <w:tc>
        <w:tcPr>
          <w:tcW w:w="1413" w:type="dxa"/>
          <w:vMerge/>
          <w:shd w:val="clear" w:color="auto" w:fill="auto"/>
          <w:vAlign w:val="center"/>
        </w:tcPr>
        <w:p w:rsidR="001C6157" w:rsidRDefault="001C6157" w:rsidP="00615A50">
          <w:pPr>
            <w:jc w:val="center"/>
            <w:rPr>
              <w:noProof/>
            </w:rPr>
          </w:pPr>
        </w:p>
      </w:tc>
      <w:tc>
        <w:tcPr>
          <w:tcW w:w="6066" w:type="dxa"/>
          <w:shd w:val="clear" w:color="auto" w:fill="auto"/>
          <w:vAlign w:val="center"/>
        </w:tcPr>
        <w:p w:rsidR="001C6157" w:rsidRPr="00B10BDB" w:rsidRDefault="001C6157" w:rsidP="00B10BDB">
          <w:pPr>
            <w:jc w:val="center"/>
            <w:rPr>
              <w:b/>
              <w:sz w:val="20"/>
            </w:rPr>
          </w:pPr>
          <w:r w:rsidRPr="0026116F">
            <w:rPr>
              <w:b/>
              <w:sz w:val="20"/>
            </w:rPr>
            <w:t>Dokumentacija za nadmetanje za nabavu telekomunikacijskih usluga</w:t>
          </w:r>
        </w:p>
      </w:tc>
      <w:tc>
        <w:tcPr>
          <w:tcW w:w="1843" w:type="dxa"/>
          <w:shd w:val="clear" w:color="auto" w:fill="auto"/>
          <w:vAlign w:val="center"/>
        </w:tcPr>
        <w:p w:rsidR="001C6157" w:rsidRPr="005D6935" w:rsidRDefault="001C6157" w:rsidP="0026116F">
          <w:pPr>
            <w:jc w:val="center"/>
            <w:rPr>
              <w:sz w:val="20"/>
            </w:rPr>
          </w:pPr>
          <w:r w:rsidRPr="0026116F">
            <w:rPr>
              <w:sz w:val="20"/>
            </w:rPr>
            <w:t xml:space="preserve">Stranica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PAGE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EE158B">
            <w:rPr>
              <w:b/>
              <w:bCs/>
              <w:noProof/>
              <w:sz w:val="20"/>
            </w:rPr>
            <w:t>13</w:t>
          </w:r>
          <w:r w:rsidRPr="0026116F">
            <w:rPr>
              <w:b/>
              <w:bCs/>
              <w:sz w:val="20"/>
            </w:rPr>
            <w:fldChar w:fldCharType="end"/>
          </w:r>
          <w:r w:rsidRPr="0026116F">
            <w:rPr>
              <w:sz w:val="20"/>
            </w:rPr>
            <w:t xml:space="preserve"> od </w:t>
          </w:r>
          <w:r w:rsidRPr="0026116F">
            <w:rPr>
              <w:b/>
              <w:bCs/>
              <w:sz w:val="20"/>
            </w:rPr>
            <w:fldChar w:fldCharType="begin"/>
          </w:r>
          <w:r w:rsidRPr="0026116F">
            <w:rPr>
              <w:b/>
              <w:bCs/>
              <w:sz w:val="20"/>
            </w:rPr>
            <w:instrText>NUMPAGES  \* Arabic  \* MERGEFORMAT</w:instrText>
          </w:r>
          <w:r w:rsidRPr="0026116F">
            <w:rPr>
              <w:b/>
              <w:bCs/>
              <w:sz w:val="20"/>
            </w:rPr>
            <w:fldChar w:fldCharType="separate"/>
          </w:r>
          <w:r w:rsidR="00EE158B">
            <w:rPr>
              <w:b/>
              <w:bCs/>
              <w:noProof/>
              <w:sz w:val="20"/>
            </w:rPr>
            <w:t>13</w:t>
          </w:r>
          <w:r w:rsidRPr="0026116F">
            <w:rPr>
              <w:b/>
              <w:bCs/>
              <w:sz w:val="20"/>
            </w:rPr>
            <w:fldChar w:fldCharType="end"/>
          </w:r>
        </w:p>
      </w:tc>
    </w:tr>
  </w:tbl>
  <w:p w:rsidR="001C6157" w:rsidRDefault="001C61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A1B"/>
    <w:multiLevelType w:val="hybridMultilevel"/>
    <w:tmpl w:val="0D3E5E08"/>
    <w:lvl w:ilvl="0" w:tplc="9B4890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50AC"/>
    <w:multiLevelType w:val="hybridMultilevel"/>
    <w:tmpl w:val="ED2A0F3E"/>
    <w:lvl w:ilvl="0" w:tplc="6A4C84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3AB3"/>
    <w:multiLevelType w:val="hybridMultilevel"/>
    <w:tmpl w:val="524A5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5557"/>
    <w:multiLevelType w:val="multilevel"/>
    <w:tmpl w:val="004471A4"/>
    <w:lvl w:ilvl="0">
      <w:start w:val="1"/>
      <w:numFmt w:val="decimal"/>
      <w:lvlText w:val="%1"/>
      <w:lvlJc w:val="left"/>
      <w:pPr>
        <w:ind w:left="432" w:hanging="432"/>
      </w:pPr>
      <w:rPr>
        <w:color w:val="595959" w:themeColor="text1" w:themeTint="A6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A02515F"/>
    <w:multiLevelType w:val="hybridMultilevel"/>
    <w:tmpl w:val="1F52E9D0"/>
    <w:lvl w:ilvl="0" w:tplc="3BA21432">
      <w:start w:val="1"/>
      <w:numFmt w:val="lowerLetter"/>
      <w:lvlText w:val="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ED5658"/>
    <w:multiLevelType w:val="hybridMultilevel"/>
    <w:tmpl w:val="4964F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A7285"/>
    <w:multiLevelType w:val="hybridMultilevel"/>
    <w:tmpl w:val="5A18C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1182"/>
    <w:multiLevelType w:val="hybridMultilevel"/>
    <w:tmpl w:val="C8F850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16C95"/>
    <w:multiLevelType w:val="hybridMultilevel"/>
    <w:tmpl w:val="D2C0B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07E38"/>
    <w:multiLevelType w:val="multilevel"/>
    <w:tmpl w:val="1358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2E601A"/>
    <w:multiLevelType w:val="hybridMultilevel"/>
    <w:tmpl w:val="FEBCF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E1921"/>
    <w:multiLevelType w:val="hybridMultilevel"/>
    <w:tmpl w:val="5BBA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E81002"/>
    <w:multiLevelType w:val="hybridMultilevel"/>
    <w:tmpl w:val="BEBCA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F48B0"/>
    <w:multiLevelType w:val="hybridMultilevel"/>
    <w:tmpl w:val="B128C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F0F36"/>
    <w:multiLevelType w:val="hybridMultilevel"/>
    <w:tmpl w:val="8F820F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25606"/>
    <w:multiLevelType w:val="hybridMultilevel"/>
    <w:tmpl w:val="E9B67414"/>
    <w:lvl w:ilvl="0" w:tplc="89C0086C"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7E845F0"/>
    <w:multiLevelType w:val="hybridMultilevel"/>
    <w:tmpl w:val="B03EA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E7DCD"/>
    <w:multiLevelType w:val="hybridMultilevel"/>
    <w:tmpl w:val="9F94995C"/>
    <w:lvl w:ilvl="0" w:tplc="041A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12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C4"/>
    <w:rsid w:val="00002B2C"/>
    <w:rsid w:val="00002C7E"/>
    <w:rsid w:val="00005E16"/>
    <w:rsid w:val="00005F8C"/>
    <w:rsid w:val="0001293A"/>
    <w:rsid w:val="00012DD8"/>
    <w:rsid w:val="00012E0B"/>
    <w:rsid w:val="000146A7"/>
    <w:rsid w:val="00014989"/>
    <w:rsid w:val="000149C0"/>
    <w:rsid w:val="00015034"/>
    <w:rsid w:val="00015761"/>
    <w:rsid w:val="00016C48"/>
    <w:rsid w:val="00017A67"/>
    <w:rsid w:val="00017BF3"/>
    <w:rsid w:val="00020851"/>
    <w:rsid w:val="00021011"/>
    <w:rsid w:val="00021DBA"/>
    <w:rsid w:val="00021ECD"/>
    <w:rsid w:val="000225F5"/>
    <w:rsid w:val="00022EB6"/>
    <w:rsid w:val="0002305A"/>
    <w:rsid w:val="000234F2"/>
    <w:rsid w:val="00023D22"/>
    <w:rsid w:val="0002550E"/>
    <w:rsid w:val="00025A92"/>
    <w:rsid w:val="00026A00"/>
    <w:rsid w:val="00026D03"/>
    <w:rsid w:val="0002719B"/>
    <w:rsid w:val="00027AF1"/>
    <w:rsid w:val="00027FF2"/>
    <w:rsid w:val="00030ECB"/>
    <w:rsid w:val="00031340"/>
    <w:rsid w:val="00031898"/>
    <w:rsid w:val="0003252D"/>
    <w:rsid w:val="00033546"/>
    <w:rsid w:val="0003448C"/>
    <w:rsid w:val="0003460C"/>
    <w:rsid w:val="00034BA0"/>
    <w:rsid w:val="00035A68"/>
    <w:rsid w:val="00035F38"/>
    <w:rsid w:val="00036FBB"/>
    <w:rsid w:val="000379FB"/>
    <w:rsid w:val="00040D4E"/>
    <w:rsid w:val="0004266C"/>
    <w:rsid w:val="00044FDE"/>
    <w:rsid w:val="000458A3"/>
    <w:rsid w:val="00045B2C"/>
    <w:rsid w:val="0004625F"/>
    <w:rsid w:val="00046705"/>
    <w:rsid w:val="0005205A"/>
    <w:rsid w:val="00053255"/>
    <w:rsid w:val="00053AF3"/>
    <w:rsid w:val="000545A9"/>
    <w:rsid w:val="0005518D"/>
    <w:rsid w:val="00055346"/>
    <w:rsid w:val="00055B44"/>
    <w:rsid w:val="00055BB5"/>
    <w:rsid w:val="0005709A"/>
    <w:rsid w:val="00060500"/>
    <w:rsid w:val="000625D9"/>
    <w:rsid w:val="00062603"/>
    <w:rsid w:val="00063D52"/>
    <w:rsid w:val="00064F42"/>
    <w:rsid w:val="00066605"/>
    <w:rsid w:val="00067543"/>
    <w:rsid w:val="00067781"/>
    <w:rsid w:val="00067986"/>
    <w:rsid w:val="00067A5D"/>
    <w:rsid w:val="0007010A"/>
    <w:rsid w:val="0007365F"/>
    <w:rsid w:val="00074009"/>
    <w:rsid w:val="00075028"/>
    <w:rsid w:val="000755E2"/>
    <w:rsid w:val="00075982"/>
    <w:rsid w:val="00076535"/>
    <w:rsid w:val="00076890"/>
    <w:rsid w:val="000774D5"/>
    <w:rsid w:val="00080177"/>
    <w:rsid w:val="00081134"/>
    <w:rsid w:val="000818C6"/>
    <w:rsid w:val="000821C2"/>
    <w:rsid w:val="000823EF"/>
    <w:rsid w:val="00084C36"/>
    <w:rsid w:val="0008577D"/>
    <w:rsid w:val="00085FC8"/>
    <w:rsid w:val="0008659B"/>
    <w:rsid w:val="0008727C"/>
    <w:rsid w:val="000900AD"/>
    <w:rsid w:val="00094BA2"/>
    <w:rsid w:val="0009529F"/>
    <w:rsid w:val="00095624"/>
    <w:rsid w:val="000969E6"/>
    <w:rsid w:val="00096FF3"/>
    <w:rsid w:val="00097034"/>
    <w:rsid w:val="00097134"/>
    <w:rsid w:val="00097968"/>
    <w:rsid w:val="000A0011"/>
    <w:rsid w:val="000A0FF2"/>
    <w:rsid w:val="000A2126"/>
    <w:rsid w:val="000A28C4"/>
    <w:rsid w:val="000A348D"/>
    <w:rsid w:val="000A4478"/>
    <w:rsid w:val="000A4AAC"/>
    <w:rsid w:val="000A4B16"/>
    <w:rsid w:val="000A4C33"/>
    <w:rsid w:val="000A7E39"/>
    <w:rsid w:val="000B0B44"/>
    <w:rsid w:val="000B1950"/>
    <w:rsid w:val="000B25A4"/>
    <w:rsid w:val="000B2B46"/>
    <w:rsid w:val="000B3F3D"/>
    <w:rsid w:val="000B445D"/>
    <w:rsid w:val="000B47EA"/>
    <w:rsid w:val="000B7402"/>
    <w:rsid w:val="000B7FF5"/>
    <w:rsid w:val="000C0E0A"/>
    <w:rsid w:val="000C145E"/>
    <w:rsid w:val="000C1C51"/>
    <w:rsid w:val="000C3AF8"/>
    <w:rsid w:val="000C3B80"/>
    <w:rsid w:val="000C452E"/>
    <w:rsid w:val="000C45D0"/>
    <w:rsid w:val="000C4AF2"/>
    <w:rsid w:val="000C6BBF"/>
    <w:rsid w:val="000C75BD"/>
    <w:rsid w:val="000D0380"/>
    <w:rsid w:val="000D135C"/>
    <w:rsid w:val="000D149E"/>
    <w:rsid w:val="000D1C13"/>
    <w:rsid w:val="000D21EC"/>
    <w:rsid w:val="000D235F"/>
    <w:rsid w:val="000D245E"/>
    <w:rsid w:val="000D51EF"/>
    <w:rsid w:val="000D54F5"/>
    <w:rsid w:val="000D6316"/>
    <w:rsid w:val="000D6C52"/>
    <w:rsid w:val="000E0FD7"/>
    <w:rsid w:val="000E1704"/>
    <w:rsid w:val="000E1C52"/>
    <w:rsid w:val="000E1CEA"/>
    <w:rsid w:val="000E2A97"/>
    <w:rsid w:val="000E4D90"/>
    <w:rsid w:val="000E5921"/>
    <w:rsid w:val="000E5CB8"/>
    <w:rsid w:val="000E647C"/>
    <w:rsid w:val="000E6B48"/>
    <w:rsid w:val="000E6BE7"/>
    <w:rsid w:val="000E706C"/>
    <w:rsid w:val="000F0390"/>
    <w:rsid w:val="000F07F7"/>
    <w:rsid w:val="000F3136"/>
    <w:rsid w:val="000F3262"/>
    <w:rsid w:val="000F3DED"/>
    <w:rsid w:val="000F3EB1"/>
    <w:rsid w:val="000F78EF"/>
    <w:rsid w:val="00100458"/>
    <w:rsid w:val="0010282E"/>
    <w:rsid w:val="00102F60"/>
    <w:rsid w:val="00104D96"/>
    <w:rsid w:val="00105362"/>
    <w:rsid w:val="001056F8"/>
    <w:rsid w:val="0010583C"/>
    <w:rsid w:val="00105877"/>
    <w:rsid w:val="00105907"/>
    <w:rsid w:val="00105C13"/>
    <w:rsid w:val="00106506"/>
    <w:rsid w:val="00106E93"/>
    <w:rsid w:val="00107D75"/>
    <w:rsid w:val="001106CB"/>
    <w:rsid w:val="00111381"/>
    <w:rsid w:val="001114BB"/>
    <w:rsid w:val="00111CD5"/>
    <w:rsid w:val="00113367"/>
    <w:rsid w:val="0011358F"/>
    <w:rsid w:val="0011371A"/>
    <w:rsid w:val="0011497A"/>
    <w:rsid w:val="001157D7"/>
    <w:rsid w:val="00115B6A"/>
    <w:rsid w:val="00116659"/>
    <w:rsid w:val="00116B8C"/>
    <w:rsid w:val="00116E99"/>
    <w:rsid w:val="0012108D"/>
    <w:rsid w:val="00121D88"/>
    <w:rsid w:val="00121E85"/>
    <w:rsid w:val="00122797"/>
    <w:rsid w:val="00122C54"/>
    <w:rsid w:val="00122F32"/>
    <w:rsid w:val="001230D0"/>
    <w:rsid w:val="00124018"/>
    <w:rsid w:val="00124EF3"/>
    <w:rsid w:val="00125123"/>
    <w:rsid w:val="00125FE1"/>
    <w:rsid w:val="001263CC"/>
    <w:rsid w:val="00126BB9"/>
    <w:rsid w:val="00127448"/>
    <w:rsid w:val="0013009A"/>
    <w:rsid w:val="001308CA"/>
    <w:rsid w:val="00130A16"/>
    <w:rsid w:val="00131D30"/>
    <w:rsid w:val="0013241C"/>
    <w:rsid w:val="00134A68"/>
    <w:rsid w:val="00134E6E"/>
    <w:rsid w:val="0013516B"/>
    <w:rsid w:val="0013559E"/>
    <w:rsid w:val="001356FB"/>
    <w:rsid w:val="00135849"/>
    <w:rsid w:val="00136D4D"/>
    <w:rsid w:val="001413B6"/>
    <w:rsid w:val="001415AF"/>
    <w:rsid w:val="0014180F"/>
    <w:rsid w:val="00142260"/>
    <w:rsid w:val="00143A84"/>
    <w:rsid w:val="00144EA8"/>
    <w:rsid w:val="0014647E"/>
    <w:rsid w:val="00147109"/>
    <w:rsid w:val="001513E9"/>
    <w:rsid w:val="001517F2"/>
    <w:rsid w:val="00151D1B"/>
    <w:rsid w:val="0015323E"/>
    <w:rsid w:val="0015356C"/>
    <w:rsid w:val="00153881"/>
    <w:rsid w:val="00154653"/>
    <w:rsid w:val="00155958"/>
    <w:rsid w:val="00155E10"/>
    <w:rsid w:val="00156C98"/>
    <w:rsid w:val="001572E2"/>
    <w:rsid w:val="001573B1"/>
    <w:rsid w:val="0015762B"/>
    <w:rsid w:val="00157715"/>
    <w:rsid w:val="001618F9"/>
    <w:rsid w:val="00162407"/>
    <w:rsid w:val="001625D9"/>
    <w:rsid w:val="0016341F"/>
    <w:rsid w:val="001636D4"/>
    <w:rsid w:val="001638CE"/>
    <w:rsid w:val="00163BD4"/>
    <w:rsid w:val="00164468"/>
    <w:rsid w:val="00165650"/>
    <w:rsid w:val="00167A70"/>
    <w:rsid w:val="0017002A"/>
    <w:rsid w:val="001705BF"/>
    <w:rsid w:val="0017071B"/>
    <w:rsid w:val="00170D31"/>
    <w:rsid w:val="001710A4"/>
    <w:rsid w:val="00171961"/>
    <w:rsid w:val="001729D7"/>
    <w:rsid w:val="00172D5A"/>
    <w:rsid w:val="001730FA"/>
    <w:rsid w:val="00175C17"/>
    <w:rsid w:val="001763EA"/>
    <w:rsid w:val="00180EE8"/>
    <w:rsid w:val="00183BB1"/>
    <w:rsid w:val="00184181"/>
    <w:rsid w:val="00184E0B"/>
    <w:rsid w:val="00185BB9"/>
    <w:rsid w:val="00185BC4"/>
    <w:rsid w:val="001862F5"/>
    <w:rsid w:val="001872DD"/>
    <w:rsid w:val="00187941"/>
    <w:rsid w:val="00191E53"/>
    <w:rsid w:val="00191E56"/>
    <w:rsid w:val="00192D35"/>
    <w:rsid w:val="00193E17"/>
    <w:rsid w:val="001942B0"/>
    <w:rsid w:val="0019448F"/>
    <w:rsid w:val="00195810"/>
    <w:rsid w:val="00195EC3"/>
    <w:rsid w:val="00196F0B"/>
    <w:rsid w:val="00197404"/>
    <w:rsid w:val="001A088B"/>
    <w:rsid w:val="001A29F8"/>
    <w:rsid w:val="001A32C8"/>
    <w:rsid w:val="001A364A"/>
    <w:rsid w:val="001A5472"/>
    <w:rsid w:val="001A5D18"/>
    <w:rsid w:val="001A7344"/>
    <w:rsid w:val="001A75A4"/>
    <w:rsid w:val="001A7EC1"/>
    <w:rsid w:val="001B0177"/>
    <w:rsid w:val="001B1D6A"/>
    <w:rsid w:val="001B26CD"/>
    <w:rsid w:val="001B3835"/>
    <w:rsid w:val="001B54C9"/>
    <w:rsid w:val="001B5B8D"/>
    <w:rsid w:val="001B6E4B"/>
    <w:rsid w:val="001B7094"/>
    <w:rsid w:val="001B744F"/>
    <w:rsid w:val="001B788A"/>
    <w:rsid w:val="001B7BFB"/>
    <w:rsid w:val="001B7EF6"/>
    <w:rsid w:val="001C0010"/>
    <w:rsid w:val="001C0E73"/>
    <w:rsid w:val="001C127D"/>
    <w:rsid w:val="001C320C"/>
    <w:rsid w:val="001C518E"/>
    <w:rsid w:val="001C5889"/>
    <w:rsid w:val="001C6157"/>
    <w:rsid w:val="001C6836"/>
    <w:rsid w:val="001D027B"/>
    <w:rsid w:val="001D1274"/>
    <w:rsid w:val="001D3263"/>
    <w:rsid w:val="001D4A91"/>
    <w:rsid w:val="001D4BF1"/>
    <w:rsid w:val="001D6CBB"/>
    <w:rsid w:val="001D6EA1"/>
    <w:rsid w:val="001D7BCE"/>
    <w:rsid w:val="001E046D"/>
    <w:rsid w:val="001E061E"/>
    <w:rsid w:val="001E1088"/>
    <w:rsid w:val="001E17CE"/>
    <w:rsid w:val="001E1874"/>
    <w:rsid w:val="001E1C7E"/>
    <w:rsid w:val="001E2F3C"/>
    <w:rsid w:val="001E32B9"/>
    <w:rsid w:val="001E5960"/>
    <w:rsid w:val="001E7AFF"/>
    <w:rsid w:val="001F0B37"/>
    <w:rsid w:val="001F0BB9"/>
    <w:rsid w:val="001F2200"/>
    <w:rsid w:val="001F34EE"/>
    <w:rsid w:val="001F4563"/>
    <w:rsid w:val="001F75FF"/>
    <w:rsid w:val="001F7FD8"/>
    <w:rsid w:val="00200323"/>
    <w:rsid w:val="0020095E"/>
    <w:rsid w:val="00200F83"/>
    <w:rsid w:val="002011BC"/>
    <w:rsid w:val="002027DA"/>
    <w:rsid w:val="00202B6A"/>
    <w:rsid w:val="0020361B"/>
    <w:rsid w:val="00204398"/>
    <w:rsid w:val="00205381"/>
    <w:rsid w:val="00206FA7"/>
    <w:rsid w:val="00207FCF"/>
    <w:rsid w:val="0021040F"/>
    <w:rsid w:val="0021062C"/>
    <w:rsid w:val="00210895"/>
    <w:rsid w:val="00211D88"/>
    <w:rsid w:val="00213F63"/>
    <w:rsid w:val="0021639A"/>
    <w:rsid w:val="00216741"/>
    <w:rsid w:val="00216882"/>
    <w:rsid w:val="00216E29"/>
    <w:rsid w:val="00216EB3"/>
    <w:rsid w:val="00217200"/>
    <w:rsid w:val="002175AC"/>
    <w:rsid w:val="0022049C"/>
    <w:rsid w:val="0022104D"/>
    <w:rsid w:val="002218C4"/>
    <w:rsid w:val="00221F0C"/>
    <w:rsid w:val="00222154"/>
    <w:rsid w:val="00222D4F"/>
    <w:rsid w:val="00222F92"/>
    <w:rsid w:val="00223C31"/>
    <w:rsid w:val="0022442F"/>
    <w:rsid w:val="00226562"/>
    <w:rsid w:val="00226B84"/>
    <w:rsid w:val="00227EE3"/>
    <w:rsid w:val="00230298"/>
    <w:rsid w:val="0023073D"/>
    <w:rsid w:val="00230792"/>
    <w:rsid w:val="00230935"/>
    <w:rsid w:val="00230DC5"/>
    <w:rsid w:val="00230DF2"/>
    <w:rsid w:val="00230ECA"/>
    <w:rsid w:val="00231196"/>
    <w:rsid w:val="00232112"/>
    <w:rsid w:val="002327D1"/>
    <w:rsid w:val="00232E91"/>
    <w:rsid w:val="00233096"/>
    <w:rsid w:val="00233778"/>
    <w:rsid w:val="00234B0B"/>
    <w:rsid w:val="00235CA8"/>
    <w:rsid w:val="00237E9F"/>
    <w:rsid w:val="002404AA"/>
    <w:rsid w:val="00240E30"/>
    <w:rsid w:val="00241038"/>
    <w:rsid w:val="0024145A"/>
    <w:rsid w:val="002433F0"/>
    <w:rsid w:val="00245346"/>
    <w:rsid w:val="00245518"/>
    <w:rsid w:val="002457D3"/>
    <w:rsid w:val="0024596A"/>
    <w:rsid w:val="00246447"/>
    <w:rsid w:val="0024778E"/>
    <w:rsid w:val="00250505"/>
    <w:rsid w:val="002512C7"/>
    <w:rsid w:val="002526FB"/>
    <w:rsid w:val="00252E12"/>
    <w:rsid w:val="00253C20"/>
    <w:rsid w:val="00253DF6"/>
    <w:rsid w:val="00254C16"/>
    <w:rsid w:val="002572EF"/>
    <w:rsid w:val="002574A6"/>
    <w:rsid w:val="00257AD5"/>
    <w:rsid w:val="0026116F"/>
    <w:rsid w:val="002615EC"/>
    <w:rsid w:val="00261BB2"/>
    <w:rsid w:val="00261CEF"/>
    <w:rsid w:val="002622F7"/>
    <w:rsid w:val="00263832"/>
    <w:rsid w:val="002651E1"/>
    <w:rsid w:val="002654F9"/>
    <w:rsid w:val="0026683B"/>
    <w:rsid w:val="0027252D"/>
    <w:rsid w:val="002726F0"/>
    <w:rsid w:val="002730C6"/>
    <w:rsid w:val="00273A1E"/>
    <w:rsid w:val="002742AB"/>
    <w:rsid w:val="002753FB"/>
    <w:rsid w:val="00276105"/>
    <w:rsid w:val="00276D9B"/>
    <w:rsid w:val="00276E08"/>
    <w:rsid w:val="00277575"/>
    <w:rsid w:val="00277B58"/>
    <w:rsid w:val="00282A21"/>
    <w:rsid w:val="0028360D"/>
    <w:rsid w:val="002838BD"/>
    <w:rsid w:val="00284AD4"/>
    <w:rsid w:val="00285229"/>
    <w:rsid w:val="00285682"/>
    <w:rsid w:val="002909DB"/>
    <w:rsid w:val="00290D82"/>
    <w:rsid w:val="00291EAA"/>
    <w:rsid w:val="00292226"/>
    <w:rsid w:val="002926B6"/>
    <w:rsid w:val="002933D4"/>
    <w:rsid w:val="0029422B"/>
    <w:rsid w:val="00294535"/>
    <w:rsid w:val="00294D24"/>
    <w:rsid w:val="00295677"/>
    <w:rsid w:val="00295873"/>
    <w:rsid w:val="00295DF8"/>
    <w:rsid w:val="00295E40"/>
    <w:rsid w:val="0029729D"/>
    <w:rsid w:val="002A0243"/>
    <w:rsid w:val="002A0DDE"/>
    <w:rsid w:val="002A35E2"/>
    <w:rsid w:val="002A39EF"/>
    <w:rsid w:val="002A6640"/>
    <w:rsid w:val="002A6972"/>
    <w:rsid w:val="002A69F2"/>
    <w:rsid w:val="002A6EE9"/>
    <w:rsid w:val="002A73B6"/>
    <w:rsid w:val="002A7B8F"/>
    <w:rsid w:val="002B0E2B"/>
    <w:rsid w:val="002B15B2"/>
    <w:rsid w:val="002B2916"/>
    <w:rsid w:val="002B2E29"/>
    <w:rsid w:val="002B535F"/>
    <w:rsid w:val="002B538C"/>
    <w:rsid w:val="002B555D"/>
    <w:rsid w:val="002B5BB0"/>
    <w:rsid w:val="002C0121"/>
    <w:rsid w:val="002C0E35"/>
    <w:rsid w:val="002C2442"/>
    <w:rsid w:val="002C4085"/>
    <w:rsid w:val="002C45D9"/>
    <w:rsid w:val="002C573B"/>
    <w:rsid w:val="002C67B0"/>
    <w:rsid w:val="002D0592"/>
    <w:rsid w:val="002D1A64"/>
    <w:rsid w:val="002D413A"/>
    <w:rsid w:val="002D422A"/>
    <w:rsid w:val="002D5084"/>
    <w:rsid w:val="002D5D4E"/>
    <w:rsid w:val="002D5FF6"/>
    <w:rsid w:val="002D718E"/>
    <w:rsid w:val="002D78A7"/>
    <w:rsid w:val="002E0BAC"/>
    <w:rsid w:val="002E21AB"/>
    <w:rsid w:val="002E22BC"/>
    <w:rsid w:val="002E2F84"/>
    <w:rsid w:val="002E2FFD"/>
    <w:rsid w:val="002E5FB6"/>
    <w:rsid w:val="002E6143"/>
    <w:rsid w:val="002E6E41"/>
    <w:rsid w:val="002E7E15"/>
    <w:rsid w:val="002F1839"/>
    <w:rsid w:val="002F3736"/>
    <w:rsid w:val="002F4A6B"/>
    <w:rsid w:val="002F5123"/>
    <w:rsid w:val="002F5658"/>
    <w:rsid w:val="002F6473"/>
    <w:rsid w:val="0030039E"/>
    <w:rsid w:val="00300CCC"/>
    <w:rsid w:val="00301367"/>
    <w:rsid w:val="0030285C"/>
    <w:rsid w:val="00302B16"/>
    <w:rsid w:val="003045C8"/>
    <w:rsid w:val="00305804"/>
    <w:rsid w:val="00305DC6"/>
    <w:rsid w:val="00306338"/>
    <w:rsid w:val="00307A32"/>
    <w:rsid w:val="00310C82"/>
    <w:rsid w:val="0031131B"/>
    <w:rsid w:val="00311B8B"/>
    <w:rsid w:val="00311D59"/>
    <w:rsid w:val="00314190"/>
    <w:rsid w:val="00314EA1"/>
    <w:rsid w:val="003151E8"/>
    <w:rsid w:val="00315B0E"/>
    <w:rsid w:val="00316728"/>
    <w:rsid w:val="00316DCB"/>
    <w:rsid w:val="00317AD0"/>
    <w:rsid w:val="00321021"/>
    <w:rsid w:val="00321144"/>
    <w:rsid w:val="0032234A"/>
    <w:rsid w:val="003228E0"/>
    <w:rsid w:val="00323DE2"/>
    <w:rsid w:val="00323FED"/>
    <w:rsid w:val="00324752"/>
    <w:rsid w:val="00324949"/>
    <w:rsid w:val="003256B3"/>
    <w:rsid w:val="00326B87"/>
    <w:rsid w:val="00326D29"/>
    <w:rsid w:val="00327AD3"/>
    <w:rsid w:val="0033117F"/>
    <w:rsid w:val="003323F5"/>
    <w:rsid w:val="00332CB8"/>
    <w:rsid w:val="00333B88"/>
    <w:rsid w:val="00333FF8"/>
    <w:rsid w:val="00334B84"/>
    <w:rsid w:val="00334C76"/>
    <w:rsid w:val="0033533E"/>
    <w:rsid w:val="00336A05"/>
    <w:rsid w:val="0033735F"/>
    <w:rsid w:val="003414D9"/>
    <w:rsid w:val="00341C6E"/>
    <w:rsid w:val="003420D9"/>
    <w:rsid w:val="00342F1A"/>
    <w:rsid w:val="003447C3"/>
    <w:rsid w:val="00345A1B"/>
    <w:rsid w:val="00346ADE"/>
    <w:rsid w:val="00346C67"/>
    <w:rsid w:val="00346ECF"/>
    <w:rsid w:val="0035045D"/>
    <w:rsid w:val="0035057B"/>
    <w:rsid w:val="00350981"/>
    <w:rsid w:val="003516A1"/>
    <w:rsid w:val="00351BDC"/>
    <w:rsid w:val="00351E2B"/>
    <w:rsid w:val="003520E9"/>
    <w:rsid w:val="0035210E"/>
    <w:rsid w:val="00353947"/>
    <w:rsid w:val="00353B05"/>
    <w:rsid w:val="00353B48"/>
    <w:rsid w:val="00356B57"/>
    <w:rsid w:val="00356BE1"/>
    <w:rsid w:val="003600B3"/>
    <w:rsid w:val="003611FB"/>
    <w:rsid w:val="00361644"/>
    <w:rsid w:val="00361DA4"/>
    <w:rsid w:val="00361F70"/>
    <w:rsid w:val="003627E7"/>
    <w:rsid w:val="00362BEB"/>
    <w:rsid w:val="00363255"/>
    <w:rsid w:val="003632C8"/>
    <w:rsid w:val="00364A64"/>
    <w:rsid w:val="00364EA4"/>
    <w:rsid w:val="00370155"/>
    <w:rsid w:val="00370DCD"/>
    <w:rsid w:val="00373378"/>
    <w:rsid w:val="00373458"/>
    <w:rsid w:val="0037390B"/>
    <w:rsid w:val="00373A92"/>
    <w:rsid w:val="00373C01"/>
    <w:rsid w:val="00374D98"/>
    <w:rsid w:val="00374DB6"/>
    <w:rsid w:val="00374E04"/>
    <w:rsid w:val="00376BF6"/>
    <w:rsid w:val="00376DE2"/>
    <w:rsid w:val="003774B7"/>
    <w:rsid w:val="0037773B"/>
    <w:rsid w:val="00377BE8"/>
    <w:rsid w:val="00380571"/>
    <w:rsid w:val="003819D3"/>
    <w:rsid w:val="00381BB3"/>
    <w:rsid w:val="00381E10"/>
    <w:rsid w:val="00382262"/>
    <w:rsid w:val="00382CAF"/>
    <w:rsid w:val="00383E39"/>
    <w:rsid w:val="00384CCD"/>
    <w:rsid w:val="00385192"/>
    <w:rsid w:val="00386832"/>
    <w:rsid w:val="003868AD"/>
    <w:rsid w:val="00386EB9"/>
    <w:rsid w:val="00387796"/>
    <w:rsid w:val="00387A97"/>
    <w:rsid w:val="003905BB"/>
    <w:rsid w:val="003907B9"/>
    <w:rsid w:val="00390DFD"/>
    <w:rsid w:val="003916D3"/>
    <w:rsid w:val="00391CC4"/>
    <w:rsid w:val="0039335F"/>
    <w:rsid w:val="003935BB"/>
    <w:rsid w:val="00393674"/>
    <w:rsid w:val="00393864"/>
    <w:rsid w:val="0039447E"/>
    <w:rsid w:val="003950FA"/>
    <w:rsid w:val="00395883"/>
    <w:rsid w:val="00396D3D"/>
    <w:rsid w:val="0039791F"/>
    <w:rsid w:val="00397C91"/>
    <w:rsid w:val="003A007D"/>
    <w:rsid w:val="003A08CC"/>
    <w:rsid w:val="003A129B"/>
    <w:rsid w:val="003A12FC"/>
    <w:rsid w:val="003A15AB"/>
    <w:rsid w:val="003A15D1"/>
    <w:rsid w:val="003A1A37"/>
    <w:rsid w:val="003A2961"/>
    <w:rsid w:val="003A2D19"/>
    <w:rsid w:val="003A3A8C"/>
    <w:rsid w:val="003A4665"/>
    <w:rsid w:val="003A5025"/>
    <w:rsid w:val="003A6249"/>
    <w:rsid w:val="003A670C"/>
    <w:rsid w:val="003A68F1"/>
    <w:rsid w:val="003B029B"/>
    <w:rsid w:val="003B05C0"/>
    <w:rsid w:val="003B240E"/>
    <w:rsid w:val="003B2915"/>
    <w:rsid w:val="003B2E94"/>
    <w:rsid w:val="003B34E6"/>
    <w:rsid w:val="003B3A2A"/>
    <w:rsid w:val="003B3B1D"/>
    <w:rsid w:val="003B425E"/>
    <w:rsid w:val="003B46B2"/>
    <w:rsid w:val="003B50BA"/>
    <w:rsid w:val="003B6859"/>
    <w:rsid w:val="003B71AF"/>
    <w:rsid w:val="003B7680"/>
    <w:rsid w:val="003C2B96"/>
    <w:rsid w:val="003C476E"/>
    <w:rsid w:val="003C5447"/>
    <w:rsid w:val="003C657F"/>
    <w:rsid w:val="003C74D1"/>
    <w:rsid w:val="003C7E68"/>
    <w:rsid w:val="003D045F"/>
    <w:rsid w:val="003D2363"/>
    <w:rsid w:val="003D2A04"/>
    <w:rsid w:val="003D2D07"/>
    <w:rsid w:val="003D3D94"/>
    <w:rsid w:val="003D47C5"/>
    <w:rsid w:val="003D4BFE"/>
    <w:rsid w:val="003D4C39"/>
    <w:rsid w:val="003D7198"/>
    <w:rsid w:val="003D7AC5"/>
    <w:rsid w:val="003E0258"/>
    <w:rsid w:val="003E0967"/>
    <w:rsid w:val="003E13B6"/>
    <w:rsid w:val="003E187A"/>
    <w:rsid w:val="003E2102"/>
    <w:rsid w:val="003E3ECF"/>
    <w:rsid w:val="003E403D"/>
    <w:rsid w:val="003E4EEA"/>
    <w:rsid w:val="003E708A"/>
    <w:rsid w:val="003E73A9"/>
    <w:rsid w:val="003E7749"/>
    <w:rsid w:val="003F06E1"/>
    <w:rsid w:val="003F2B97"/>
    <w:rsid w:val="003F2FFE"/>
    <w:rsid w:val="003F3867"/>
    <w:rsid w:val="003F448F"/>
    <w:rsid w:val="003F4BAD"/>
    <w:rsid w:val="003F50DC"/>
    <w:rsid w:val="003F5CE9"/>
    <w:rsid w:val="003F6653"/>
    <w:rsid w:val="003F6979"/>
    <w:rsid w:val="003F6F1F"/>
    <w:rsid w:val="003F7B7B"/>
    <w:rsid w:val="003F7DF9"/>
    <w:rsid w:val="003F7FB0"/>
    <w:rsid w:val="00400DB7"/>
    <w:rsid w:val="004014FF"/>
    <w:rsid w:val="004022A0"/>
    <w:rsid w:val="00402F5F"/>
    <w:rsid w:val="00403D0A"/>
    <w:rsid w:val="00404D67"/>
    <w:rsid w:val="00404DD9"/>
    <w:rsid w:val="004079BB"/>
    <w:rsid w:val="004114CC"/>
    <w:rsid w:val="00412F94"/>
    <w:rsid w:val="0041368E"/>
    <w:rsid w:val="004138B4"/>
    <w:rsid w:val="0041404E"/>
    <w:rsid w:val="0041428F"/>
    <w:rsid w:val="0041498D"/>
    <w:rsid w:val="00414E6A"/>
    <w:rsid w:val="00415444"/>
    <w:rsid w:val="004157BA"/>
    <w:rsid w:val="00415A43"/>
    <w:rsid w:val="004169AA"/>
    <w:rsid w:val="004212BF"/>
    <w:rsid w:val="00422085"/>
    <w:rsid w:val="00424A5F"/>
    <w:rsid w:val="00424C99"/>
    <w:rsid w:val="00427089"/>
    <w:rsid w:val="00427BC0"/>
    <w:rsid w:val="004300DD"/>
    <w:rsid w:val="00430C24"/>
    <w:rsid w:val="00430E3E"/>
    <w:rsid w:val="00430F11"/>
    <w:rsid w:val="00431180"/>
    <w:rsid w:val="0043187F"/>
    <w:rsid w:val="00433BC9"/>
    <w:rsid w:val="0043488D"/>
    <w:rsid w:val="004351C7"/>
    <w:rsid w:val="004365E0"/>
    <w:rsid w:val="00436CC2"/>
    <w:rsid w:val="00440131"/>
    <w:rsid w:val="0044028F"/>
    <w:rsid w:val="0044046F"/>
    <w:rsid w:val="00441798"/>
    <w:rsid w:val="00444D3B"/>
    <w:rsid w:val="00445763"/>
    <w:rsid w:val="00447972"/>
    <w:rsid w:val="004505F2"/>
    <w:rsid w:val="00452412"/>
    <w:rsid w:val="00453037"/>
    <w:rsid w:val="004535BA"/>
    <w:rsid w:val="00453D7C"/>
    <w:rsid w:val="00454856"/>
    <w:rsid w:val="0045498F"/>
    <w:rsid w:val="00455225"/>
    <w:rsid w:val="0045528B"/>
    <w:rsid w:val="004555DC"/>
    <w:rsid w:val="004556C6"/>
    <w:rsid w:val="0045733C"/>
    <w:rsid w:val="004602AF"/>
    <w:rsid w:val="0046190B"/>
    <w:rsid w:val="004625CE"/>
    <w:rsid w:val="00462E48"/>
    <w:rsid w:val="004634A5"/>
    <w:rsid w:val="00464C50"/>
    <w:rsid w:val="00465AD8"/>
    <w:rsid w:val="00465F3F"/>
    <w:rsid w:val="00465FC0"/>
    <w:rsid w:val="00466A33"/>
    <w:rsid w:val="004671D1"/>
    <w:rsid w:val="00467531"/>
    <w:rsid w:val="0047057D"/>
    <w:rsid w:val="004705FD"/>
    <w:rsid w:val="00470ADB"/>
    <w:rsid w:val="00472611"/>
    <w:rsid w:val="00472CD7"/>
    <w:rsid w:val="00472D53"/>
    <w:rsid w:val="00472F49"/>
    <w:rsid w:val="00472F74"/>
    <w:rsid w:val="004739A4"/>
    <w:rsid w:val="00473A96"/>
    <w:rsid w:val="004750B1"/>
    <w:rsid w:val="00475581"/>
    <w:rsid w:val="00477A56"/>
    <w:rsid w:val="004821B3"/>
    <w:rsid w:val="004823F5"/>
    <w:rsid w:val="00483D9B"/>
    <w:rsid w:val="0048431E"/>
    <w:rsid w:val="00485AA5"/>
    <w:rsid w:val="00490B90"/>
    <w:rsid w:val="00491412"/>
    <w:rsid w:val="0049213C"/>
    <w:rsid w:val="00492B94"/>
    <w:rsid w:val="004930C0"/>
    <w:rsid w:val="00493FAC"/>
    <w:rsid w:val="0049574F"/>
    <w:rsid w:val="00495C44"/>
    <w:rsid w:val="0049638A"/>
    <w:rsid w:val="004963E2"/>
    <w:rsid w:val="00496C63"/>
    <w:rsid w:val="004970C8"/>
    <w:rsid w:val="00497D01"/>
    <w:rsid w:val="004A0084"/>
    <w:rsid w:val="004A07B7"/>
    <w:rsid w:val="004A1128"/>
    <w:rsid w:val="004A2220"/>
    <w:rsid w:val="004A2341"/>
    <w:rsid w:val="004A26F0"/>
    <w:rsid w:val="004A31B9"/>
    <w:rsid w:val="004A322E"/>
    <w:rsid w:val="004A4B32"/>
    <w:rsid w:val="004A69B6"/>
    <w:rsid w:val="004A78D3"/>
    <w:rsid w:val="004B1102"/>
    <w:rsid w:val="004B1B13"/>
    <w:rsid w:val="004B276F"/>
    <w:rsid w:val="004B2EC4"/>
    <w:rsid w:val="004B4BFC"/>
    <w:rsid w:val="004B540C"/>
    <w:rsid w:val="004C0497"/>
    <w:rsid w:val="004C07A3"/>
    <w:rsid w:val="004C08FE"/>
    <w:rsid w:val="004C1503"/>
    <w:rsid w:val="004C23C9"/>
    <w:rsid w:val="004C41FF"/>
    <w:rsid w:val="004C5823"/>
    <w:rsid w:val="004D0C1C"/>
    <w:rsid w:val="004D0F14"/>
    <w:rsid w:val="004D1F03"/>
    <w:rsid w:val="004D29D1"/>
    <w:rsid w:val="004D30D6"/>
    <w:rsid w:val="004D4994"/>
    <w:rsid w:val="004D5362"/>
    <w:rsid w:val="004D5ED2"/>
    <w:rsid w:val="004D64A1"/>
    <w:rsid w:val="004D6736"/>
    <w:rsid w:val="004D67A6"/>
    <w:rsid w:val="004E061D"/>
    <w:rsid w:val="004E256E"/>
    <w:rsid w:val="004E2886"/>
    <w:rsid w:val="004E2C03"/>
    <w:rsid w:val="004E3A44"/>
    <w:rsid w:val="004E70C7"/>
    <w:rsid w:val="004E72BF"/>
    <w:rsid w:val="004E79A8"/>
    <w:rsid w:val="004E7A6C"/>
    <w:rsid w:val="004E7D53"/>
    <w:rsid w:val="004E7F60"/>
    <w:rsid w:val="004F00E2"/>
    <w:rsid w:val="004F01AB"/>
    <w:rsid w:val="004F066B"/>
    <w:rsid w:val="004F06B1"/>
    <w:rsid w:val="004F1385"/>
    <w:rsid w:val="004F1490"/>
    <w:rsid w:val="004F2713"/>
    <w:rsid w:val="004F2E8E"/>
    <w:rsid w:val="004F34BC"/>
    <w:rsid w:val="004F3885"/>
    <w:rsid w:val="004F3D4F"/>
    <w:rsid w:val="004F3EAA"/>
    <w:rsid w:val="004F512F"/>
    <w:rsid w:val="004F55BD"/>
    <w:rsid w:val="004F5FAC"/>
    <w:rsid w:val="005003C2"/>
    <w:rsid w:val="00500628"/>
    <w:rsid w:val="00501200"/>
    <w:rsid w:val="0050151B"/>
    <w:rsid w:val="00501C97"/>
    <w:rsid w:val="00501E5B"/>
    <w:rsid w:val="0050269A"/>
    <w:rsid w:val="00502DCA"/>
    <w:rsid w:val="00503E5F"/>
    <w:rsid w:val="0050498B"/>
    <w:rsid w:val="0050503F"/>
    <w:rsid w:val="005057DB"/>
    <w:rsid w:val="00510604"/>
    <w:rsid w:val="0051073C"/>
    <w:rsid w:val="00510B4A"/>
    <w:rsid w:val="005114AF"/>
    <w:rsid w:val="005119AD"/>
    <w:rsid w:val="00512A25"/>
    <w:rsid w:val="00512DF6"/>
    <w:rsid w:val="005135C7"/>
    <w:rsid w:val="00513B88"/>
    <w:rsid w:val="00513CCA"/>
    <w:rsid w:val="0051444D"/>
    <w:rsid w:val="0051543F"/>
    <w:rsid w:val="00515804"/>
    <w:rsid w:val="005176BA"/>
    <w:rsid w:val="00520BC5"/>
    <w:rsid w:val="005213EF"/>
    <w:rsid w:val="00521B3E"/>
    <w:rsid w:val="005220A7"/>
    <w:rsid w:val="005233CB"/>
    <w:rsid w:val="0052347F"/>
    <w:rsid w:val="00523CA6"/>
    <w:rsid w:val="00524B7B"/>
    <w:rsid w:val="00524C1D"/>
    <w:rsid w:val="00525161"/>
    <w:rsid w:val="005251FB"/>
    <w:rsid w:val="00525F5D"/>
    <w:rsid w:val="005260D0"/>
    <w:rsid w:val="0052668B"/>
    <w:rsid w:val="005267E9"/>
    <w:rsid w:val="00527537"/>
    <w:rsid w:val="00527AE0"/>
    <w:rsid w:val="00530684"/>
    <w:rsid w:val="00530C3B"/>
    <w:rsid w:val="00531448"/>
    <w:rsid w:val="00531649"/>
    <w:rsid w:val="00531F33"/>
    <w:rsid w:val="00531F9B"/>
    <w:rsid w:val="00532127"/>
    <w:rsid w:val="0053250B"/>
    <w:rsid w:val="00536BDE"/>
    <w:rsid w:val="0053718F"/>
    <w:rsid w:val="0053745E"/>
    <w:rsid w:val="005374E9"/>
    <w:rsid w:val="00540508"/>
    <w:rsid w:val="005421ED"/>
    <w:rsid w:val="00542430"/>
    <w:rsid w:val="0054328A"/>
    <w:rsid w:val="0054392F"/>
    <w:rsid w:val="00543FD6"/>
    <w:rsid w:val="00544039"/>
    <w:rsid w:val="0054413D"/>
    <w:rsid w:val="00544651"/>
    <w:rsid w:val="005448A6"/>
    <w:rsid w:val="00544A38"/>
    <w:rsid w:val="00544C01"/>
    <w:rsid w:val="005460C5"/>
    <w:rsid w:val="00546350"/>
    <w:rsid w:val="0054644F"/>
    <w:rsid w:val="0054692B"/>
    <w:rsid w:val="00546B91"/>
    <w:rsid w:val="00546E1A"/>
    <w:rsid w:val="00547ECF"/>
    <w:rsid w:val="00551AD3"/>
    <w:rsid w:val="005538CD"/>
    <w:rsid w:val="00554410"/>
    <w:rsid w:val="00554AB6"/>
    <w:rsid w:val="00554AD1"/>
    <w:rsid w:val="00554E99"/>
    <w:rsid w:val="00556366"/>
    <w:rsid w:val="00556495"/>
    <w:rsid w:val="00556BEB"/>
    <w:rsid w:val="00560148"/>
    <w:rsid w:val="00560ABD"/>
    <w:rsid w:val="00561A34"/>
    <w:rsid w:val="00561A95"/>
    <w:rsid w:val="0056328F"/>
    <w:rsid w:val="005649EC"/>
    <w:rsid w:val="00565078"/>
    <w:rsid w:val="00565114"/>
    <w:rsid w:val="00565CC1"/>
    <w:rsid w:val="0056633D"/>
    <w:rsid w:val="005663C3"/>
    <w:rsid w:val="0056698B"/>
    <w:rsid w:val="005678ED"/>
    <w:rsid w:val="005702C4"/>
    <w:rsid w:val="005705DE"/>
    <w:rsid w:val="00574111"/>
    <w:rsid w:val="00575E04"/>
    <w:rsid w:val="0057697E"/>
    <w:rsid w:val="00576BEC"/>
    <w:rsid w:val="005778A9"/>
    <w:rsid w:val="00581372"/>
    <w:rsid w:val="005814F6"/>
    <w:rsid w:val="00582479"/>
    <w:rsid w:val="00583575"/>
    <w:rsid w:val="005842BE"/>
    <w:rsid w:val="005855FE"/>
    <w:rsid w:val="00585CD5"/>
    <w:rsid w:val="005861F3"/>
    <w:rsid w:val="00586FD9"/>
    <w:rsid w:val="005873AB"/>
    <w:rsid w:val="00587B71"/>
    <w:rsid w:val="00590134"/>
    <w:rsid w:val="00590322"/>
    <w:rsid w:val="00591738"/>
    <w:rsid w:val="00592080"/>
    <w:rsid w:val="005924EB"/>
    <w:rsid w:val="00592785"/>
    <w:rsid w:val="00592A63"/>
    <w:rsid w:val="00592F58"/>
    <w:rsid w:val="00595130"/>
    <w:rsid w:val="00595433"/>
    <w:rsid w:val="00596C6D"/>
    <w:rsid w:val="005A1262"/>
    <w:rsid w:val="005A212B"/>
    <w:rsid w:val="005A27BA"/>
    <w:rsid w:val="005A27F3"/>
    <w:rsid w:val="005A2D8E"/>
    <w:rsid w:val="005A3221"/>
    <w:rsid w:val="005A550F"/>
    <w:rsid w:val="005A6348"/>
    <w:rsid w:val="005A76CF"/>
    <w:rsid w:val="005B0EA4"/>
    <w:rsid w:val="005B0FEC"/>
    <w:rsid w:val="005B18EE"/>
    <w:rsid w:val="005B2F26"/>
    <w:rsid w:val="005B3989"/>
    <w:rsid w:val="005B41D0"/>
    <w:rsid w:val="005B550F"/>
    <w:rsid w:val="005B5E07"/>
    <w:rsid w:val="005B7357"/>
    <w:rsid w:val="005B7A54"/>
    <w:rsid w:val="005B7B50"/>
    <w:rsid w:val="005B7D35"/>
    <w:rsid w:val="005C053C"/>
    <w:rsid w:val="005C100B"/>
    <w:rsid w:val="005C24FF"/>
    <w:rsid w:val="005C2879"/>
    <w:rsid w:val="005C6550"/>
    <w:rsid w:val="005C6752"/>
    <w:rsid w:val="005C71F3"/>
    <w:rsid w:val="005C72DB"/>
    <w:rsid w:val="005D0286"/>
    <w:rsid w:val="005D073A"/>
    <w:rsid w:val="005D1428"/>
    <w:rsid w:val="005D2323"/>
    <w:rsid w:val="005D485B"/>
    <w:rsid w:val="005D5264"/>
    <w:rsid w:val="005D58F7"/>
    <w:rsid w:val="005D5A60"/>
    <w:rsid w:val="005D6B37"/>
    <w:rsid w:val="005D700B"/>
    <w:rsid w:val="005D7468"/>
    <w:rsid w:val="005E1B0C"/>
    <w:rsid w:val="005E2880"/>
    <w:rsid w:val="005E2FE5"/>
    <w:rsid w:val="005E6F11"/>
    <w:rsid w:val="005E72E0"/>
    <w:rsid w:val="005E7801"/>
    <w:rsid w:val="005F0354"/>
    <w:rsid w:val="005F10F0"/>
    <w:rsid w:val="005F139C"/>
    <w:rsid w:val="005F1DB4"/>
    <w:rsid w:val="005F2094"/>
    <w:rsid w:val="005F25F3"/>
    <w:rsid w:val="005F3AA2"/>
    <w:rsid w:val="005F431B"/>
    <w:rsid w:val="005F55D9"/>
    <w:rsid w:val="005F59AF"/>
    <w:rsid w:val="005F7779"/>
    <w:rsid w:val="005F7A2A"/>
    <w:rsid w:val="00600C8F"/>
    <w:rsid w:val="006014DA"/>
    <w:rsid w:val="0060151A"/>
    <w:rsid w:val="00601DBC"/>
    <w:rsid w:val="00602E05"/>
    <w:rsid w:val="00603FD0"/>
    <w:rsid w:val="006042FE"/>
    <w:rsid w:val="006049B8"/>
    <w:rsid w:val="00604A60"/>
    <w:rsid w:val="00605D17"/>
    <w:rsid w:val="00610852"/>
    <w:rsid w:val="00611C60"/>
    <w:rsid w:val="00611E5D"/>
    <w:rsid w:val="00612942"/>
    <w:rsid w:val="00612C5E"/>
    <w:rsid w:val="006131B8"/>
    <w:rsid w:val="00613249"/>
    <w:rsid w:val="00613EA9"/>
    <w:rsid w:val="0061481A"/>
    <w:rsid w:val="0061491F"/>
    <w:rsid w:val="00615219"/>
    <w:rsid w:val="006155ED"/>
    <w:rsid w:val="00615A50"/>
    <w:rsid w:val="00615D8E"/>
    <w:rsid w:val="006168FF"/>
    <w:rsid w:val="00617B5F"/>
    <w:rsid w:val="00617CFE"/>
    <w:rsid w:val="00620BB1"/>
    <w:rsid w:val="006211EB"/>
    <w:rsid w:val="006220CE"/>
    <w:rsid w:val="00622B9D"/>
    <w:rsid w:val="00622F7F"/>
    <w:rsid w:val="00623959"/>
    <w:rsid w:val="006241E9"/>
    <w:rsid w:val="00624938"/>
    <w:rsid w:val="006256AF"/>
    <w:rsid w:val="00625D60"/>
    <w:rsid w:val="0062647B"/>
    <w:rsid w:val="006279E1"/>
    <w:rsid w:val="0063081A"/>
    <w:rsid w:val="00630CD6"/>
    <w:rsid w:val="00631029"/>
    <w:rsid w:val="006316D9"/>
    <w:rsid w:val="006323A6"/>
    <w:rsid w:val="00632D4C"/>
    <w:rsid w:val="00633118"/>
    <w:rsid w:val="00633FC3"/>
    <w:rsid w:val="0063691F"/>
    <w:rsid w:val="00636A53"/>
    <w:rsid w:val="006370DD"/>
    <w:rsid w:val="0063718F"/>
    <w:rsid w:val="006373BD"/>
    <w:rsid w:val="00641588"/>
    <w:rsid w:val="00641E41"/>
    <w:rsid w:val="00643F41"/>
    <w:rsid w:val="0064494F"/>
    <w:rsid w:val="00645043"/>
    <w:rsid w:val="00645101"/>
    <w:rsid w:val="00646B14"/>
    <w:rsid w:val="00646F6F"/>
    <w:rsid w:val="006502B1"/>
    <w:rsid w:val="0065253F"/>
    <w:rsid w:val="006532B4"/>
    <w:rsid w:val="006546D2"/>
    <w:rsid w:val="00655ADD"/>
    <w:rsid w:val="00655CAE"/>
    <w:rsid w:val="006568EB"/>
    <w:rsid w:val="00656E73"/>
    <w:rsid w:val="00660133"/>
    <w:rsid w:val="00660CA0"/>
    <w:rsid w:val="00660DB5"/>
    <w:rsid w:val="00660E5C"/>
    <w:rsid w:val="006613D0"/>
    <w:rsid w:val="00661E90"/>
    <w:rsid w:val="00662DEE"/>
    <w:rsid w:val="00663067"/>
    <w:rsid w:val="00664A7A"/>
    <w:rsid w:val="00664FB2"/>
    <w:rsid w:val="00666CCC"/>
    <w:rsid w:val="00667085"/>
    <w:rsid w:val="0066727F"/>
    <w:rsid w:val="00667A33"/>
    <w:rsid w:val="00670836"/>
    <w:rsid w:val="006709D3"/>
    <w:rsid w:val="00671358"/>
    <w:rsid w:val="006714C1"/>
    <w:rsid w:val="00671611"/>
    <w:rsid w:val="0067194D"/>
    <w:rsid w:val="00671E95"/>
    <w:rsid w:val="00672399"/>
    <w:rsid w:val="006724D0"/>
    <w:rsid w:val="006732C8"/>
    <w:rsid w:val="00673F41"/>
    <w:rsid w:val="00675419"/>
    <w:rsid w:val="006774DA"/>
    <w:rsid w:val="00677C2B"/>
    <w:rsid w:val="00680688"/>
    <w:rsid w:val="006807D8"/>
    <w:rsid w:val="00680899"/>
    <w:rsid w:val="00681995"/>
    <w:rsid w:val="00682501"/>
    <w:rsid w:val="00682FEE"/>
    <w:rsid w:val="006836E2"/>
    <w:rsid w:val="00683E23"/>
    <w:rsid w:val="006840C0"/>
    <w:rsid w:val="00684C63"/>
    <w:rsid w:val="00684F9D"/>
    <w:rsid w:val="00684FF4"/>
    <w:rsid w:val="00685215"/>
    <w:rsid w:val="0068557A"/>
    <w:rsid w:val="006864C3"/>
    <w:rsid w:val="00686FF9"/>
    <w:rsid w:val="00687954"/>
    <w:rsid w:val="0069026F"/>
    <w:rsid w:val="006903C7"/>
    <w:rsid w:val="006905C7"/>
    <w:rsid w:val="0069093C"/>
    <w:rsid w:val="00690E4D"/>
    <w:rsid w:val="00691068"/>
    <w:rsid w:val="006915BC"/>
    <w:rsid w:val="0069166D"/>
    <w:rsid w:val="006925F9"/>
    <w:rsid w:val="006926BE"/>
    <w:rsid w:val="00692B67"/>
    <w:rsid w:val="00693364"/>
    <w:rsid w:val="00693405"/>
    <w:rsid w:val="00693428"/>
    <w:rsid w:val="006943E9"/>
    <w:rsid w:val="006948C2"/>
    <w:rsid w:val="006968AC"/>
    <w:rsid w:val="00697005"/>
    <w:rsid w:val="006A04B3"/>
    <w:rsid w:val="006A0EF9"/>
    <w:rsid w:val="006A185A"/>
    <w:rsid w:val="006A28C4"/>
    <w:rsid w:val="006A3087"/>
    <w:rsid w:val="006A32A4"/>
    <w:rsid w:val="006A32C6"/>
    <w:rsid w:val="006A4180"/>
    <w:rsid w:val="006A436A"/>
    <w:rsid w:val="006A5367"/>
    <w:rsid w:val="006A5F11"/>
    <w:rsid w:val="006A65D5"/>
    <w:rsid w:val="006A7789"/>
    <w:rsid w:val="006A7EF9"/>
    <w:rsid w:val="006B08A2"/>
    <w:rsid w:val="006B1C1C"/>
    <w:rsid w:val="006B2170"/>
    <w:rsid w:val="006B2EC5"/>
    <w:rsid w:val="006B36DC"/>
    <w:rsid w:val="006B39A0"/>
    <w:rsid w:val="006B3D8B"/>
    <w:rsid w:val="006B5C5E"/>
    <w:rsid w:val="006B6698"/>
    <w:rsid w:val="006B705B"/>
    <w:rsid w:val="006B7441"/>
    <w:rsid w:val="006C13BE"/>
    <w:rsid w:val="006C1439"/>
    <w:rsid w:val="006C2089"/>
    <w:rsid w:val="006C51A5"/>
    <w:rsid w:val="006C5A46"/>
    <w:rsid w:val="006C5ABE"/>
    <w:rsid w:val="006C6269"/>
    <w:rsid w:val="006C66AA"/>
    <w:rsid w:val="006C66C1"/>
    <w:rsid w:val="006C6808"/>
    <w:rsid w:val="006C7CEC"/>
    <w:rsid w:val="006C7D35"/>
    <w:rsid w:val="006D0968"/>
    <w:rsid w:val="006D0C38"/>
    <w:rsid w:val="006D0CB2"/>
    <w:rsid w:val="006D198C"/>
    <w:rsid w:val="006D1F19"/>
    <w:rsid w:val="006D2AAE"/>
    <w:rsid w:val="006D2D0F"/>
    <w:rsid w:val="006D4BF7"/>
    <w:rsid w:val="006D4CF3"/>
    <w:rsid w:val="006D5129"/>
    <w:rsid w:val="006E03E6"/>
    <w:rsid w:val="006E08E8"/>
    <w:rsid w:val="006E11BA"/>
    <w:rsid w:val="006E166B"/>
    <w:rsid w:val="006E1B25"/>
    <w:rsid w:val="006E2CC2"/>
    <w:rsid w:val="006E3284"/>
    <w:rsid w:val="006E3416"/>
    <w:rsid w:val="006E36B1"/>
    <w:rsid w:val="006E432E"/>
    <w:rsid w:val="006E5392"/>
    <w:rsid w:val="006E5FD6"/>
    <w:rsid w:val="006E7B5D"/>
    <w:rsid w:val="006F04BD"/>
    <w:rsid w:val="006F24CF"/>
    <w:rsid w:val="006F29B1"/>
    <w:rsid w:val="006F3665"/>
    <w:rsid w:val="006F39F0"/>
    <w:rsid w:val="006F410F"/>
    <w:rsid w:val="006F4A7E"/>
    <w:rsid w:val="006F5DCE"/>
    <w:rsid w:val="006F6028"/>
    <w:rsid w:val="006F6A18"/>
    <w:rsid w:val="006F6DA1"/>
    <w:rsid w:val="006F6F7E"/>
    <w:rsid w:val="006F7C9F"/>
    <w:rsid w:val="006F7E03"/>
    <w:rsid w:val="00700F07"/>
    <w:rsid w:val="00701FD9"/>
    <w:rsid w:val="00704048"/>
    <w:rsid w:val="00705C4F"/>
    <w:rsid w:val="00707C40"/>
    <w:rsid w:val="00712157"/>
    <w:rsid w:val="00716F4E"/>
    <w:rsid w:val="00717389"/>
    <w:rsid w:val="00720DC3"/>
    <w:rsid w:val="00722142"/>
    <w:rsid w:val="0072286C"/>
    <w:rsid w:val="00722EB0"/>
    <w:rsid w:val="00723FBF"/>
    <w:rsid w:val="0072433A"/>
    <w:rsid w:val="00725EA2"/>
    <w:rsid w:val="00726ECF"/>
    <w:rsid w:val="007275A8"/>
    <w:rsid w:val="00727A7D"/>
    <w:rsid w:val="00730706"/>
    <w:rsid w:val="00730B6C"/>
    <w:rsid w:val="00730FD7"/>
    <w:rsid w:val="0073379D"/>
    <w:rsid w:val="007345AE"/>
    <w:rsid w:val="00735135"/>
    <w:rsid w:val="0073546E"/>
    <w:rsid w:val="00735DB3"/>
    <w:rsid w:val="00735EB3"/>
    <w:rsid w:val="00736D3F"/>
    <w:rsid w:val="007378DA"/>
    <w:rsid w:val="00740859"/>
    <w:rsid w:val="00742778"/>
    <w:rsid w:val="00742CB8"/>
    <w:rsid w:val="00743A27"/>
    <w:rsid w:val="0074416C"/>
    <w:rsid w:val="0074458B"/>
    <w:rsid w:val="00744E0E"/>
    <w:rsid w:val="00746AB9"/>
    <w:rsid w:val="0074717A"/>
    <w:rsid w:val="0074728B"/>
    <w:rsid w:val="007474CF"/>
    <w:rsid w:val="007508B0"/>
    <w:rsid w:val="007531DF"/>
    <w:rsid w:val="00754F2A"/>
    <w:rsid w:val="00756E6E"/>
    <w:rsid w:val="00760B0E"/>
    <w:rsid w:val="00760BBD"/>
    <w:rsid w:val="007619D5"/>
    <w:rsid w:val="007629D9"/>
    <w:rsid w:val="00762AB7"/>
    <w:rsid w:val="00762AEC"/>
    <w:rsid w:val="0076388A"/>
    <w:rsid w:val="007648AD"/>
    <w:rsid w:val="00764AC0"/>
    <w:rsid w:val="0076580F"/>
    <w:rsid w:val="0076602D"/>
    <w:rsid w:val="0076644D"/>
    <w:rsid w:val="007668FA"/>
    <w:rsid w:val="00767370"/>
    <w:rsid w:val="00770363"/>
    <w:rsid w:val="00771CF3"/>
    <w:rsid w:val="00772B3F"/>
    <w:rsid w:val="00772E02"/>
    <w:rsid w:val="00775BD9"/>
    <w:rsid w:val="00775F95"/>
    <w:rsid w:val="00780EC7"/>
    <w:rsid w:val="00781CCC"/>
    <w:rsid w:val="0078254D"/>
    <w:rsid w:val="007829C3"/>
    <w:rsid w:val="0078343B"/>
    <w:rsid w:val="007839AB"/>
    <w:rsid w:val="00783F32"/>
    <w:rsid w:val="007856E5"/>
    <w:rsid w:val="007858EB"/>
    <w:rsid w:val="00786466"/>
    <w:rsid w:val="007864CA"/>
    <w:rsid w:val="00786A22"/>
    <w:rsid w:val="00786D66"/>
    <w:rsid w:val="007875DA"/>
    <w:rsid w:val="00787FFE"/>
    <w:rsid w:val="007904AB"/>
    <w:rsid w:val="007917BB"/>
    <w:rsid w:val="007920CC"/>
    <w:rsid w:val="00792282"/>
    <w:rsid w:val="00792395"/>
    <w:rsid w:val="00792A64"/>
    <w:rsid w:val="00793CE8"/>
    <w:rsid w:val="00794512"/>
    <w:rsid w:val="007949B5"/>
    <w:rsid w:val="00794A93"/>
    <w:rsid w:val="00794B27"/>
    <w:rsid w:val="00794E9A"/>
    <w:rsid w:val="007950D6"/>
    <w:rsid w:val="00795DE0"/>
    <w:rsid w:val="00795F31"/>
    <w:rsid w:val="007962D1"/>
    <w:rsid w:val="00797591"/>
    <w:rsid w:val="007975F0"/>
    <w:rsid w:val="007A0406"/>
    <w:rsid w:val="007A05B8"/>
    <w:rsid w:val="007A09CB"/>
    <w:rsid w:val="007A0ECB"/>
    <w:rsid w:val="007A189A"/>
    <w:rsid w:val="007A3EE1"/>
    <w:rsid w:val="007A3EF8"/>
    <w:rsid w:val="007A5782"/>
    <w:rsid w:val="007B0485"/>
    <w:rsid w:val="007B04C5"/>
    <w:rsid w:val="007B1DD4"/>
    <w:rsid w:val="007B279B"/>
    <w:rsid w:val="007B32AB"/>
    <w:rsid w:val="007B3804"/>
    <w:rsid w:val="007B531B"/>
    <w:rsid w:val="007B5B61"/>
    <w:rsid w:val="007B61C1"/>
    <w:rsid w:val="007B655C"/>
    <w:rsid w:val="007B66F8"/>
    <w:rsid w:val="007B6813"/>
    <w:rsid w:val="007B7D3F"/>
    <w:rsid w:val="007C0713"/>
    <w:rsid w:val="007C182C"/>
    <w:rsid w:val="007C2AA0"/>
    <w:rsid w:val="007C3248"/>
    <w:rsid w:val="007C3473"/>
    <w:rsid w:val="007C46FC"/>
    <w:rsid w:val="007C6A61"/>
    <w:rsid w:val="007D0624"/>
    <w:rsid w:val="007D0C39"/>
    <w:rsid w:val="007D0C6A"/>
    <w:rsid w:val="007D2D71"/>
    <w:rsid w:val="007D3732"/>
    <w:rsid w:val="007D3B60"/>
    <w:rsid w:val="007D3D60"/>
    <w:rsid w:val="007D3DFC"/>
    <w:rsid w:val="007D419C"/>
    <w:rsid w:val="007D472F"/>
    <w:rsid w:val="007D4ADE"/>
    <w:rsid w:val="007D4F0E"/>
    <w:rsid w:val="007D5308"/>
    <w:rsid w:val="007D5A98"/>
    <w:rsid w:val="007D61C7"/>
    <w:rsid w:val="007D67D4"/>
    <w:rsid w:val="007D7515"/>
    <w:rsid w:val="007D783E"/>
    <w:rsid w:val="007E1211"/>
    <w:rsid w:val="007E246B"/>
    <w:rsid w:val="007E4576"/>
    <w:rsid w:val="007E54F2"/>
    <w:rsid w:val="007E58EA"/>
    <w:rsid w:val="007F0AF4"/>
    <w:rsid w:val="007F0FCE"/>
    <w:rsid w:val="007F171F"/>
    <w:rsid w:val="007F1CF9"/>
    <w:rsid w:val="007F4827"/>
    <w:rsid w:val="007F4976"/>
    <w:rsid w:val="007F4EC0"/>
    <w:rsid w:val="007F514A"/>
    <w:rsid w:val="007F52B6"/>
    <w:rsid w:val="007F5663"/>
    <w:rsid w:val="007F639E"/>
    <w:rsid w:val="007F6966"/>
    <w:rsid w:val="007F71E8"/>
    <w:rsid w:val="007F78DE"/>
    <w:rsid w:val="007F7BD6"/>
    <w:rsid w:val="00800BB6"/>
    <w:rsid w:val="00801195"/>
    <w:rsid w:val="00801D9A"/>
    <w:rsid w:val="00802314"/>
    <w:rsid w:val="00802908"/>
    <w:rsid w:val="00802E64"/>
    <w:rsid w:val="00805A1D"/>
    <w:rsid w:val="0080605E"/>
    <w:rsid w:val="0080747C"/>
    <w:rsid w:val="00807DE2"/>
    <w:rsid w:val="008116E1"/>
    <w:rsid w:val="008120C3"/>
    <w:rsid w:val="0081225F"/>
    <w:rsid w:val="00812D42"/>
    <w:rsid w:val="008147F9"/>
    <w:rsid w:val="00815A25"/>
    <w:rsid w:val="00816283"/>
    <w:rsid w:val="008165C7"/>
    <w:rsid w:val="00817BC8"/>
    <w:rsid w:val="00817D90"/>
    <w:rsid w:val="008230BE"/>
    <w:rsid w:val="0082503F"/>
    <w:rsid w:val="0082539E"/>
    <w:rsid w:val="00825432"/>
    <w:rsid w:val="008263C7"/>
    <w:rsid w:val="00826F05"/>
    <w:rsid w:val="008276FB"/>
    <w:rsid w:val="008313CD"/>
    <w:rsid w:val="008318A3"/>
    <w:rsid w:val="00831A16"/>
    <w:rsid w:val="008340B6"/>
    <w:rsid w:val="008359B0"/>
    <w:rsid w:val="00835A7A"/>
    <w:rsid w:val="0083631F"/>
    <w:rsid w:val="00836C86"/>
    <w:rsid w:val="008375A0"/>
    <w:rsid w:val="008379D3"/>
    <w:rsid w:val="008410F9"/>
    <w:rsid w:val="0084315F"/>
    <w:rsid w:val="008433ED"/>
    <w:rsid w:val="008443C8"/>
    <w:rsid w:val="008452D0"/>
    <w:rsid w:val="0084550B"/>
    <w:rsid w:val="00845BD9"/>
    <w:rsid w:val="00846746"/>
    <w:rsid w:val="008469F8"/>
    <w:rsid w:val="00846C80"/>
    <w:rsid w:val="008474C7"/>
    <w:rsid w:val="00847564"/>
    <w:rsid w:val="008517AE"/>
    <w:rsid w:val="00854368"/>
    <w:rsid w:val="00854D50"/>
    <w:rsid w:val="00856088"/>
    <w:rsid w:val="0085608A"/>
    <w:rsid w:val="008576C6"/>
    <w:rsid w:val="0086574C"/>
    <w:rsid w:val="008660E5"/>
    <w:rsid w:val="0086627E"/>
    <w:rsid w:val="008674C0"/>
    <w:rsid w:val="0087109A"/>
    <w:rsid w:val="0087149F"/>
    <w:rsid w:val="00872C73"/>
    <w:rsid w:val="0087339E"/>
    <w:rsid w:val="00873BD3"/>
    <w:rsid w:val="008742C2"/>
    <w:rsid w:val="00874359"/>
    <w:rsid w:val="00874A0C"/>
    <w:rsid w:val="00875329"/>
    <w:rsid w:val="0087570D"/>
    <w:rsid w:val="0087679F"/>
    <w:rsid w:val="00876D9B"/>
    <w:rsid w:val="008774D8"/>
    <w:rsid w:val="00880E5F"/>
    <w:rsid w:val="008812ED"/>
    <w:rsid w:val="008817F3"/>
    <w:rsid w:val="00884BF1"/>
    <w:rsid w:val="00886077"/>
    <w:rsid w:val="008870C3"/>
    <w:rsid w:val="00891F41"/>
    <w:rsid w:val="008961E3"/>
    <w:rsid w:val="00896318"/>
    <w:rsid w:val="008970B8"/>
    <w:rsid w:val="008A1616"/>
    <w:rsid w:val="008A2F3D"/>
    <w:rsid w:val="008A3155"/>
    <w:rsid w:val="008A374F"/>
    <w:rsid w:val="008A3F69"/>
    <w:rsid w:val="008A515B"/>
    <w:rsid w:val="008A53BD"/>
    <w:rsid w:val="008A5F6C"/>
    <w:rsid w:val="008A6006"/>
    <w:rsid w:val="008A75FD"/>
    <w:rsid w:val="008A775B"/>
    <w:rsid w:val="008A7B92"/>
    <w:rsid w:val="008B002F"/>
    <w:rsid w:val="008B0394"/>
    <w:rsid w:val="008B0807"/>
    <w:rsid w:val="008B0C33"/>
    <w:rsid w:val="008B2316"/>
    <w:rsid w:val="008B2549"/>
    <w:rsid w:val="008B2A0E"/>
    <w:rsid w:val="008B3A88"/>
    <w:rsid w:val="008B3C11"/>
    <w:rsid w:val="008B4E5C"/>
    <w:rsid w:val="008B5130"/>
    <w:rsid w:val="008B6338"/>
    <w:rsid w:val="008B6B52"/>
    <w:rsid w:val="008B6FD6"/>
    <w:rsid w:val="008C00E9"/>
    <w:rsid w:val="008C037C"/>
    <w:rsid w:val="008C05CE"/>
    <w:rsid w:val="008C1894"/>
    <w:rsid w:val="008C1DFD"/>
    <w:rsid w:val="008C22E2"/>
    <w:rsid w:val="008C24B1"/>
    <w:rsid w:val="008C2742"/>
    <w:rsid w:val="008C2F0F"/>
    <w:rsid w:val="008C3D76"/>
    <w:rsid w:val="008C4B62"/>
    <w:rsid w:val="008C4D28"/>
    <w:rsid w:val="008C5605"/>
    <w:rsid w:val="008C65AD"/>
    <w:rsid w:val="008C6B08"/>
    <w:rsid w:val="008C7788"/>
    <w:rsid w:val="008D0E39"/>
    <w:rsid w:val="008D196D"/>
    <w:rsid w:val="008D2C14"/>
    <w:rsid w:val="008D3CD2"/>
    <w:rsid w:val="008D3DEE"/>
    <w:rsid w:val="008D47CE"/>
    <w:rsid w:val="008D4C1C"/>
    <w:rsid w:val="008D4F61"/>
    <w:rsid w:val="008D5922"/>
    <w:rsid w:val="008D5EC2"/>
    <w:rsid w:val="008D5EDA"/>
    <w:rsid w:val="008D6572"/>
    <w:rsid w:val="008D68C6"/>
    <w:rsid w:val="008D6F2B"/>
    <w:rsid w:val="008D7BC5"/>
    <w:rsid w:val="008D7F64"/>
    <w:rsid w:val="008E1E45"/>
    <w:rsid w:val="008E27AB"/>
    <w:rsid w:val="008E2C39"/>
    <w:rsid w:val="008E39C4"/>
    <w:rsid w:val="008E3D02"/>
    <w:rsid w:val="008E3E7C"/>
    <w:rsid w:val="008E4962"/>
    <w:rsid w:val="008E4B58"/>
    <w:rsid w:val="008E609A"/>
    <w:rsid w:val="008E634C"/>
    <w:rsid w:val="008E7FB7"/>
    <w:rsid w:val="008F0107"/>
    <w:rsid w:val="008F3244"/>
    <w:rsid w:val="008F42F3"/>
    <w:rsid w:val="008F4526"/>
    <w:rsid w:val="008F474B"/>
    <w:rsid w:val="008F4E7F"/>
    <w:rsid w:val="008F5A0C"/>
    <w:rsid w:val="008F6ADE"/>
    <w:rsid w:val="008F6EB3"/>
    <w:rsid w:val="008F6FCA"/>
    <w:rsid w:val="008F7000"/>
    <w:rsid w:val="008F782A"/>
    <w:rsid w:val="008F7AC9"/>
    <w:rsid w:val="008F7F6B"/>
    <w:rsid w:val="00900161"/>
    <w:rsid w:val="00900CD5"/>
    <w:rsid w:val="00901C8C"/>
    <w:rsid w:val="00902D59"/>
    <w:rsid w:val="0090348E"/>
    <w:rsid w:val="00903748"/>
    <w:rsid w:val="00903892"/>
    <w:rsid w:val="00904775"/>
    <w:rsid w:val="009054C2"/>
    <w:rsid w:val="00906F81"/>
    <w:rsid w:val="009075F9"/>
    <w:rsid w:val="00911B55"/>
    <w:rsid w:val="009127FC"/>
    <w:rsid w:val="009128EA"/>
    <w:rsid w:val="00912DDE"/>
    <w:rsid w:val="0091427C"/>
    <w:rsid w:val="009144FC"/>
    <w:rsid w:val="00915C29"/>
    <w:rsid w:val="00915D13"/>
    <w:rsid w:val="009174BD"/>
    <w:rsid w:val="00917E2A"/>
    <w:rsid w:val="009201D8"/>
    <w:rsid w:val="009219A2"/>
    <w:rsid w:val="009226F9"/>
    <w:rsid w:val="00924084"/>
    <w:rsid w:val="00924DFC"/>
    <w:rsid w:val="00924F48"/>
    <w:rsid w:val="00925B67"/>
    <w:rsid w:val="009273FE"/>
    <w:rsid w:val="00930278"/>
    <w:rsid w:val="009315FA"/>
    <w:rsid w:val="009337C5"/>
    <w:rsid w:val="009349C5"/>
    <w:rsid w:val="009356E0"/>
    <w:rsid w:val="009359A6"/>
    <w:rsid w:val="00935BB2"/>
    <w:rsid w:val="00935BE3"/>
    <w:rsid w:val="0093637B"/>
    <w:rsid w:val="00936509"/>
    <w:rsid w:val="009368A0"/>
    <w:rsid w:val="009371C0"/>
    <w:rsid w:val="009374B9"/>
    <w:rsid w:val="00940644"/>
    <w:rsid w:val="00941539"/>
    <w:rsid w:val="00941782"/>
    <w:rsid w:val="009420F3"/>
    <w:rsid w:val="009427B4"/>
    <w:rsid w:val="009434EF"/>
    <w:rsid w:val="0094362F"/>
    <w:rsid w:val="009443B3"/>
    <w:rsid w:val="009452B1"/>
    <w:rsid w:val="0094533E"/>
    <w:rsid w:val="00945D50"/>
    <w:rsid w:val="00947471"/>
    <w:rsid w:val="0094752E"/>
    <w:rsid w:val="009477D2"/>
    <w:rsid w:val="00950180"/>
    <w:rsid w:val="00950922"/>
    <w:rsid w:val="00952BF2"/>
    <w:rsid w:val="00953574"/>
    <w:rsid w:val="00953B8A"/>
    <w:rsid w:val="00953F79"/>
    <w:rsid w:val="0095433F"/>
    <w:rsid w:val="00954B9A"/>
    <w:rsid w:val="00954FC0"/>
    <w:rsid w:val="00955FCD"/>
    <w:rsid w:val="00956077"/>
    <w:rsid w:val="0095689F"/>
    <w:rsid w:val="009569A6"/>
    <w:rsid w:val="00956F29"/>
    <w:rsid w:val="009578D3"/>
    <w:rsid w:val="00957B17"/>
    <w:rsid w:val="009607FB"/>
    <w:rsid w:val="0096156D"/>
    <w:rsid w:val="009619C3"/>
    <w:rsid w:val="00961E6F"/>
    <w:rsid w:val="00962938"/>
    <w:rsid w:val="00965AFF"/>
    <w:rsid w:val="00967493"/>
    <w:rsid w:val="0096750A"/>
    <w:rsid w:val="00967C27"/>
    <w:rsid w:val="00967DB2"/>
    <w:rsid w:val="009703CD"/>
    <w:rsid w:val="00970B9F"/>
    <w:rsid w:val="00970D9C"/>
    <w:rsid w:val="00971602"/>
    <w:rsid w:val="00971C7D"/>
    <w:rsid w:val="0097244B"/>
    <w:rsid w:val="00973068"/>
    <w:rsid w:val="009777BC"/>
    <w:rsid w:val="009779E4"/>
    <w:rsid w:val="0098212B"/>
    <w:rsid w:val="009845C3"/>
    <w:rsid w:val="0098485C"/>
    <w:rsid w:val="00984A61"/>
    <w:rsid w:val="0098590C"/>
    <w:rsid w:val="00986626"/>
    <w:rsid w:val="0098739A"/>
    <w:rsid w:val="0098774F"/>
    <w:rsid w:val="00987EE7"/>
    <w:rsid w:val="0099099B"/>
    <w:rsid w:val="00990E31"/>
    <w:rsid w:val="009914EA"/>
    <w:rsid w:val="009920D7"/>
    <w:rsid w:val="00992236"/>
    <w:rsid w:val="00993DB8"/>
    <w:rsid w:val="00994A32"/>
    <w:rsid w:val="00994FA9"/>
    <w:rsid w:val="0099537C"/>
    <w:rsid w:val="00995713"/>
    <w:rsid w:val="00996062"/>
    <w:rsid w:val="009960F3"/>
    <w:rsid w:val="00996A64"/>
    <w:rsid w:val="0099740B"/>
    <w:rsid w:val="00997440"/>
    <w:rsid w:val="00997958"/>
    <w:rsid w:val="00997A96"/>
    <w:rsid w:val="009A002C"/>
    <w:rsid w:val="009A00C5"/>
    <w:rsid w:val="009A0906"/>
    <w:rsid w:val="009A0ED7"/>
    <w:rsid w:val="009A14A2"/>
    <w:rsid w:val="009A154D"/>
    <w:rsid w:val="009A2490"/>
    <w:rsid w:val="009A24EF"/>
    <w:rsid w:val="009A2E9D"/>
    <w:rsid w:val="009A3CCE"/>
    <w:rsid w:val="009A4ECD"/>
    <w:rsid w:val="009A6C87"/>
    <w:rsid w:val="009A72C7"/>
    <w:rsid w:val="009A7BB0"/>
    <w:rsid w:val="009B0E8D"/>
    <w:rsid w:val="009B15AC"/>
    <w:rsid w:val="009B174E"/>
    <w:rsid w:val="009B1932"/>
    <w:rsid w:val="009B3F1E"/>
    <w:rsid w:val="009B4564"/>
    <w:rsid w:val="009B47CE"/>
    <w:rsid w:val="009B4F61"/>
    <w:rsid w:val="009B6990"/>
    <w:rsid w:val="009B6C95"/>
    <w:rsid w:val="009B6D0F"/>
    <w:rsid w:val="009B7351"/>
    <w:rsid w:val="009B743B"/>
    <w:rsid w:val="009B7606"/>
    <w:rsid w:val="009C080B"/>
    <w:rsid w:val="009C0B46"/>
    <w:rsid w:val="009C163F"/>
    <w:rsid w:val="009C1BE1"/>
    <w:rsid w:val="009C23E6"/>
    <w:rsid w:val="009C288E"/>
    <w:rsid w:val="009C30A8"/>
    <w:rsid w:val="009C4698"/>
    <w:rsid w:val="009C5A7D"/>
    <w:rsid w:val="009C5C89"/>
    <w:rsid w:val="009C7A08"/>
    <w:rsid w:val="009C7D89"/>
    <w:rsid w:val="009D116C"/>
    <w:rsid w:val="009D1185"/>
    <w:rsid w:val="009D1A0B"/>
    <w:rsid w:val="009D1A96"/>
    <w:rsid w:val="009D220C"/>
    <w:rsid w:val="009D23FD"/>
    <w:rsid w:val="009D3061"/>
    <w:rsid w:val="009D50B7"/>
    <w:rsid w:val="009D65CF"/>
    <w:rsid w:val="009D717D"/>
    <w:rsid w:val="009D7660"/>
    <w:rsid w:val="009E02D8"/>
    <w:rsid w:val="009E1C6E"/>
    <w:rsid w:val="009E3D6C"/>
    <w:rsid w:val="009E4715"/>
    <w:rsid w:val="009E660B"/>
    <w:rsid w:val="009E685B"/>
    <w:rsid w:val="009E79A2"/>
    <w:rsid w:val="009F004A"/>
    <w:rsid w:val="009F046F"/>
    <w:rsid w:val="009F09B3"/>
    <w:rsid w:val="009F09EF"/>
    <w:rsid w:val="009F154F"/>
    <w:rsid w:val="009F1924"/>
    <w:rsid w:val="009F1CB0"/>
    <w:rsid w:val="009F2041"/>
    <w:rsid w:val="009F21C8"/>
    <w:rsid w:val="009F22A1"/>
    <w:rsid w:val="009F3645"/>
    <w:rsid w:val="009F4BEA"/>
    <w:rsid w:val="009F51E9"/>
    <w:rsid w:val="009F56A9"/>
    <w:rsid w:val="009F57C7"/>
    <w:rsid w:val="009F6762"/>
    <w:rsid w:val="009F6A20"/>
    <w:rsid w:val="009F7297"/>
    <w:rsid w:val="00A00BE2"/>
    <w:rsid w:val="00A018E7"/>
    <w:rsid w:val="00A0278D"/>
    <w:rsid w:val="00A03B7F"/>
    <w:rsid w:val="00A05CCA"/>
    <w:rsid w:val="00A069DA"/>
    <w:rsid w:val="00A06C1F"/>
    <w:rsid w:val="00A06DEF"/>
    <w:rsid w:val="00A0717F"/>
    <w:rsid w:val="00A12824"/>
    <w:rsid w:val="00A1302D"/>
    <w:rsid w:val="00A14560"/>
    <w:rsid w:val="00A14E86"/>
    <w:rsid w:val="00A16483"/>
    <w:rsid w:val="00A16616"/>
    <w:rsid w:val="00A166DD"/>
    <w:rsid w:val="00A172D4"/>
    <w:rsid w:val="00A17653"/>
    <w:rsid w:val="00A178B8"/>
    <w:rsid w:val="00A20097"/>
    <w:rsid w:val="00A20474"/>
    <w:rsid w:val="00A20BE6"/>
    <w:rsid w:val="00A226B1"/>
    <w:rsid w:val="00A22D7A"/>
    <w:rsid w:val="00A24740"/>
    <w:rsid w:val="00A25023"/>
    <w:rsid w:val="00A2660D"/>
    <w:rsid w:val="00A27762"/>
    <w:rsid w:val="00A278DD"/>
    <w:rsid w:val="00A27C85"/>
    <w:rsid w:val="00A27EDA"/>
    <w:rsid w:val="00A304FA"/>
    <w:rsid w:val="00A3070C"/>
    <w:rsid w:val="00A30E99"/>
    <w:rsid w:val="00A31B42"/>
    <w:rsid w:val="00A33342"/>
    <w:rsid w:val="00A33EC9"/>
    <w:rsid w:val="00A33FD3"/>
    <w:rsid w:val="00A34705"/>
    <w:rsid w:val="00A34BEC"/>
    <w:rsid w:val="00A34CDD"/>
    <w:rsid w:val="00A34EDE"/>
    <w:rsid w:val="00A37354"/>
    <w:rsid w:val="00A37CA4"/>
    <w:rsid w:val="00A403CE"/>
    <w:rsid w:val="00A4044A"/>
    <w:rsid w:val="00A408D5"/>
    <w:rsid w:val="00A41A8A"/>
    <w:rsid w:val="00A42309"/>
    <w:rsid w:val="00A42729"/>
    <w:rsid w:val="00A45683"/>
    <w:rsid w:val="00A45763"/>
    <w:rsid w:val="00A47422"/>
    <w:rsid w:val="00A50108"/>
    <w:rsid w:val="00A50419"/>
    <w:rsid w:val="00A5262A"/>
    <w:rsid w:val="00A5389E"/>
    <w:rsid w:val="00A53FF4"/>
    <w:rsid w:val="00A54AAB"/>
    <w:rsid w:val="00A54D7D"/>
    <w:rsid w:val="00A552D7"/>
    <w:rsid w:val="00A55EC3"/>
    <w:rsid w:val="00A5610E"/>
    <w:rsid w:val="00A56738"/>
    <w:rsid w:val="00A573FA"/>
    <w:rsid w:val="00A57A59"/>
    <w:rsid w:val="00A57D5E"/>
    <w:rsid w:val="00A601CE"/>
    <w:rsid w:val="00A61A14"/>
    <w:rsid w:val="00A62D6A"/>
    <w:rsid w:val="00A63B09"/>
    <w:rsid w:val="00A64A9F"/>
    <w:rsid w:val="00A65140"/>
    <w:rsid w:val="00A65F24"/>
    <w:rsid w:val="00A65FDF"/>
    <w:rsid w:val="00A66E0A"/>
    <w:rsid w:val="00A66F1B"/>
    <w:rsid w:val="00A706E5"/>
    <w:rsid w:val="00A708DC"/>
    <w:rsid w:val="00A70914"/>
    <w:rsid w:val="00A710A2"/>
    <w:rsid w:val="00A71233"/>
    <w:rsid w:val="00A719E9"/>
    <w:rsid w:val="00A71EEB"/>
    <w:rsid w:val="00A735C0"/>
    <w:rsid w:val="00A744B8"/>
    <w:rsid w:val="00A75B8A"/>
    <w:rsid w:val="00A76A20"/>
    <w:rsid w:val="00A775AE"/>
    <w:rsid w:val="00A77D4E"/>
    <w:rsid w:val="00A800FA"/>
    <w:rsid w:val="00A80D67"/>
    <w:rsid w:val="00A81DE5"/>
    <w:rsid w:val="00A8295F"/>
    <w:rsid w:val="00A82D93"/>
    <w:rsid w:val="00A83087"/>
    <w:rsid w:val="00A844FF"/>
    <w:rsid w:val="00A85D09"/>
    <w:rsid w:val="00A8667D"/>
    <w:rsid w:val="00A87616"/>
    <w:rsid w:val="00A909C4"/>
    <w:rsid w:val="00A91F94"/>
    <w:rsid w:val="00A92B8E"/>
    <w:rsid w:val="00A93836"/>
    <w:rsid w:val="00A9383F"/>
    <w:rsid w:val="00A94094"/>
    <w:rsid w:val="00A95072"/>
    <w:rsid w:val="00A9529E"/>
    <w:rsid w:val="00A96AFA"/>
    <w:rsid w:val="00A96BAA"/>
    <w:rsid w:val="00A97014"/>
    <w:rsid w:val="00A9755A"/>
    <w:rsid w:val="00AA00BF"/>
    <w:rsid w:val="00AA10DC"/>
    <w:rsid w:val="00AA2BBD"/>
    <w:rsid w:val="00AA2C8D"/>
    <w:rsid w:val="00AA3117"/>
    <w:rsid w:val="00AA4694"/>
    <w:rsid w:val="00AA4C21"/>
    <w:rsid w:val="00AA645C"/>
    <w:rsid w:val="00AA6A72"/>
    <w:rsid w:val="00AB16CE"/>
    <w:rsid w:val="00AB1A65"/>
    <w:rsid w:val="00AB341A"/>
    <w:rsid w:val="00AB477E"/>
    <w:rsid w:val="00AB53A4"/>
    <w:rsid w:val="00AB714D"/>
    <w:rsid w:val="00AB78EE"/>
    <w:rsid w:val="00AB7D3C"/>
    <w:rsid w:val="00AB7E5B"/>
    <w:rsid w:val="00AC004D"/>
    <w:rsid w:val="00AC0739"/>
    <w:rsid w:val="00AC0D4C"/>
    <w:rsid w:val="00AC139F"/>
    <w:rsid w:val="00AC1742"/>
    <w:rsid w:val="00AC1C91"/>
    <w:rsid w:val="00AC2004"/>
    <w:rsid w:val="00AC3699"/>
    <w:rsid w:val="00AC4026"/>
    <w:rsid w:val="00AC404B"/>
    <w:rsid w:val="00AC4A64"/>
    <w:rsid w:val="00AC4E07"/>
    <w:rsid w:val="00AC4E4A"/>
    <w:rsid w:val="00AC65C2"/>
    <w:rsid w:val="00AC67E3"/>
    <w:rsid w:val="00AD04E9"/>
    <w:rsid w:val="00AD079D"/>
    <w:rsid w:val="00AD1001"/>
    <w:rsid w:val="00AD2127"/>
    <w:rsid w:val="00AD238F"/>
    <w:rsid w:val="00AD2D80"/>
    <w:rsid w:val="00AD38A5"/>
    <w:rsid w:val="00AD3A5F"/>
    <w:rsid w:val="00AD3C48"/>
    <w:rsid w:val="00AD4B6C"/>
    <w:rsid w:val="00AD5C6A"/>
    <w:rsid w:val="00AD5F91"/>
    <w:rsid w:val="00AD60E2"/>
    <w:rsid w:val="00AD61C3"/>
    <w:rsid w:val="00AE0977"/>
    <w:rsid w:val="00AE1148"/>
    <w:rsid w:val="00AE1152"/>
    <w:rsid w:val="00AE1790"/>
    <w:rsid w:val="00AE1A49"/>
    <w:rsid w:val="00AE1AD0"/>
    <w:rsid w:val="00AE1F60"/>
    <w:rsid w:val="00AE2584"/>
    <w:rsid w:val="00AE2E89"/>
    <w:rsid w:val="00AE2F67"/>
    <w:rsid w:val="00AE3F9C"/>
    <w:rsid w:val="00AE43FA"/>
    <w:rsid w:val="00AE447D"/>
    <w:rsid w:val="00AE46E5"/>
    <w:rsid w:val="00AE4A61"/>
    <w:rsid w:val="00AE55F2"/>
    <w:rsid w:val="00AE5AB7"/>
    <w:rsid w:val="00AE6CD2"/>
    <w:rsid w:val="00AE6F50"/>
    <w:rsid w:val="00AF0D8A"/>
    <w:rsid w:val="00AF1920"/>
    <w:rsid w:val="00AF201B"/>
    <w:rsid w:val="00AF22B1"/>
    <w:rsid w:val="00AF4319"/>
    <w:rsid w:val="00AF5D42"/>
    <w:rsid w:val="00AF6853"/>
    <w:rsid w:val="00AF76C9"/>
    <w:rsid w:val="00AF7715"/>
    <w:rsid w:val="00AF78ED"/>
    <w:rsid w:val="00B00610"/>
    <w:rsid w:val="00B00F89"/>
    <w:rsid w:val="00B013FD"/>
    <w:rsid w:val="00B016D7"/>
    <w:rsid w:val="00B01BE7"/>
    <w:rsid w:val="00B02E82"/>
    <w:rsid w:val="00B03BB9"/>
    <w:rsid w:val="00B03E32"/>
    <w:rsid w:val="00B03F55"/>
    <w:rsid w:val="00B040E8"/>
    <w:rsid w:val="00B04899"/>
    <w:rsid w:val="00B05A15"/>
    <w:rsid w:val="00B06779"/>
    <w:rsid w:val="00B0712C"/>
    <w:rsid w:val="00B07EDB"/>
    <w:rsid w:val="00B104A4"/>
    <w:rsid w:val="00B10BDB"/>
    <w:rsid w:val="00B11111"/>
    <w:rsid w:val="00B11CC8"/>
    <w:rsid w:val="00B12FB0"/>
    <w:rsid w:val="00B13247"/>
    <w:rsid w:val="00B13A08"/>
    <w:rsid w:val="00B16153"/>
    <w:rsid w:val="00B17833"/>
    <w:rsid w:val="00B17EAA"/>
    <w:rsid w:val="00B20BD6"/>
    <w:rsid w:val="00B20EEB"/>
    <w:rsid w:val="00B22FED"/>
    <w:rsid w:val="00B2397E"/>
    <w:rsid w:val="00B23B28"/>
    <w:rsid w:val="00B23BF6"/>
    <w:rsid w:val="00B23E7A"/>
    <w:rsid w:val="00B242A0"/>
    <w:rsid w:val="00B249B0"/>
    <w:rsid w:val="00B24F70"/>
    <w:rsid w:val="00B26648"/>
    <w:rsid w:val="00B27EE0"/>
    <w:rsid w:val="00B3297A"/>
    <w:rsid w:val="00B32B49"/>
    <w:rsid w:val="00B33010"/>
    <w:rsid w:val="00B33328"/>
    <w:rsid w:val="00B336F2"/>
    <w:rsid w:val="00B34537"/>
    <w:rsid w:val="00B350B6"/>
    <w:rsid w:val="00B354E7"/>
    <w:rsid w:val="00B367CA"/>
    <w:rsid w:val="00B36C30"/>
    <w:rsid w:val="00B36F3D"/>
    <w:rsid w:val="00B400BD"/>
    <w:rsid w:val="00B40177"/>
    <w:rsid w:val="00B40473"/>
    <w:rsid w:val="00B40D2D"/>
    <w:rsid w:val="00B410B1"/>
    <w:rsid w:val="00B42AB8"/>
    <w:rsid w:val="00B42D37"/>
    <w:rsid w:val="00B42DE9"/>
    <w:rsid w:val="00B42E67"/>
    <w:rsid w:val="00B43072"/>
    <w:rsid w:val="00B43205"/>
    <w:rsid w:val="00B4391C"/>
    <w:rsid w:val="00B4499B"/>
    <w:rsid w:val="00B45084"/>
    <w:rsid w:val="00B4613F"/>
    <w:rsid w:val="00B46183"/>
    <w:rsid w:val="00B46AEC"/>
    <w:rsid w:val="00B46B91"/>
    <w:rsid w:val="00B478E6"/>
    <w:rsid w:val="00B478F6"/>
    <w:rsid w:val="00B50C81"/>
    <w:rsid w:val="00B51469"/>
    <w:rsid w:val="00B5150D"/>
    <w:rsid w:val="00B51996"/>
    <w:rsid w:val="00B52000"/>
    <w:rsid w:val="00B537FC"/>
    <w:rsid w:val="00B5394B"/>
    <w:rsid w:val="00B54463"/>
    <w:rsid w:val="00B55F53"/>
    <w:rsid w:val="00B5619F"/>
    <w:rsid w:val="00B608CC"/>
    <w:rsid w:val="00B61EB3"/>
    <w:rsid w:val="00B638AC"/>
    <w:rsid w:val="00B63F4E"/>
    <w:rsid w:val="00B6409B"/>
    <w:rsid w:val="00B6495A"/>
    <w:rsid w:val="00B652CB"/>
    <w:rsid w:val="00B6647A"/>
    <w:rsid w:val="00B70B2F"/>
    <w:rsid w:val="00B70B4A"/>
    <w:rsid w:val="00B71766"/>
    <w:rsid w:val="00B71CF5"/>
    <w:rsid w:val="00B71F2B"/>
    <w:rsid w:val="00B72F01"/>
    <w:rsid w:val="00B73808"/>
    <w:rsid w:val="00B73AEB"/>
    <w:rsid w:val="00B744BB"/>
    <w:rsid w:val="00B76983"/>
    <w:rsid w:val="00B8071A"/>
    <w:rsid w:val="00B835A2"/>
    <w:rsid w:val="00B86826"/>
    <w:rsid w:val="00B86CC5"/>
    <w:rsid w:val="00B86F49"/>
    <w:rsid w:val="00B87891"/>
    <w:rsid w:val="00B907CA"/>
    <w:rsid w:val="00B90984"/>
    <w:rsid w:val="00B928DB"/>
    <w:rsid w:val="00B9585F"/>
    <w:rsid w:val="00B961A7"/>
    <w:rsid w:val="00B966DC"/>
    <w:rsid w:val="00BA0646"/>
    <w:rsid w:val="00BA182A"/>
    <w:rsid w:val="00BA1DCA"/>
    <w:rsid w:val="00BA2283"/>
    <w:rsid w:val="00BA2795"/>
    <w:rsid w:val="00BA2BEC"/>
    <w:rsid w:val="00BA43F6"/>
    <w:rsid w:val="00BA4412"/>
    <w:rsid w:val="00BA4723"/>
    <w:rsid w:val="00BA47FB"/>
    <w:rsid w:val="00BA4B89"/>
    <w:rsid w:val="00BA4B9F"/>
    <w:rsid w:val="00BA5AD8"/>
    <w:rsid w:val="00BA7667"/>
    <w:rsid w:val="00BB0B32"/>
    <w:rsid w:val="00BB1B3D"/>
    <w:rsid w:val="00BB2232"/>
    <w:rsid w:val="00BB226F"/>
    <w:rsid w:val="00BB260D"/>
    <w:rsid w:val="00BB2757"/>
    <w:rsid w:val="00BB45FC"/>
    <w:rsid w:val="00BB4C71"/>
    <w:rsid w:val="00BB5299"/>
    <w:rsid w:val="00BB5667"/>
    <w:rsid w:val="00BB5BB7"/>
    <w:rsid w:val="00BB5CE0"/>
    <w:rsid w:val="00BB64F9"/>
    <w:rsid w:val="00BB75E7"/>
    <w:rsid w:val="00BB776C"/>
    <w:rsid w:val="00BB7D84"/>
    <w:rsid w:val="00BC0352"/>
    <w:rsid w:val="00BC21B8"/>
    <w:rsid w:val="00BC4219"/>
    <w:rsid w:val="00BC4543"/>
    <w:rsid w:val="00BC4A04"/>
    <w:rsid w:val="00BC61AE"/>
    <w:rsid w:val="00BC7167"/>
    <w:rsid w:val="00BC772C"/>
    <w:rsid w:val="00BC7F1E"/>
    <w:rsid w:val="00BD09C9"/>
    <w:rsid w:val="00BD0E64"/>
    <w:rsid w:val="00BD2598"/>
    <w:rsid w:val="00BD3621"/>
    <w:rsid w:val="00BD3BB7"/>
    <w:rsid w:val="00BD3BE0"/>
    <w:rsid w:val="00BD3DAF"/>
    <w:rsid w:val="00BD4233"/>
    <w:rsid w:val="00BD42AA"/>
    <w:rsid w:val="00BD42C3"/>
    <w:rsid w:val="00BD4B7A"/>
    <w:rsid w:val="00BD5060"/>
    <w:rsid w:val="00BD5299"/>
    <w:rsid w:val="00BD5BA0"/>
    <w:rsid w:val="00BD640D"/>
    <w:rsid w:val="00BD6694"/>
    <w:rsid w:val="00BD6968"/>
    <w:rsid w:val="00BD6992"/>
    <w:rsid w:val="00BD7E01"/>
    <w:rsid w:val="00BE0890"/>
    <w:rsid w:val="00BE196E"/>
    <w:rsid w:val="00BE1BB2"/>
    <w:rsid w:val="00BE2A16"/>
    <w:rsid w:val="00BE3618"/>
    <w:rsid w:val="00BE38BD"/>
    <w:rsid w:val="00BE6284"/>
    <w:rsid w:val="00BE67BB"/>
    <w:rsid w:val="00BE6CE7"/>
    <w:rsid w:val="00BE6ECD"/>
    <w:rsid w:val="00BE7B82"/>
    <w:rsid w:val="00BF0FA6"/>
    <w:rsid w:val="00BF1071"/>
    <w:rsid w:val="00BF4763"/>
    <w:rsid w:val="00BF5407"/>
    <w:rsid w:val="00BF575A"/>
    <w:rsid w:val="00BF71E1"/>
    <w:rsid w:val="00BF761E"/>
    <w:rsid w:val="00BF788B"/>
    <w:rsid w:val="00BF7DA0"/>
    <w:rsid w:val="00C01E0C"/>
    <w:rsid w:val="00C01E46"/>
    <w:rsid w:val="00C01F9C"/>
    <w:rsid w:val="00C03E6B"/>
    <w:rsid w:val="00C056B5"/>
    <w:rsid w:val="00C05B0D"/>
    <w:rsid w:val="00C06210"/>
    <w:rsid w:val="00C07371"/>
    <w:rsid w:val="00C101B7"/>
    <w:rsid w:val="00C134DA"/>
    <w:rsid w:val="00C13A05"/>
    <w:rsid w:val="00C16982"/>
    <w:rsid w:val="00C16D29"/>
    <w:rsid w:val="00C1765C"/>
    <w:rsid w:val="00C20170"/>
    <w:rsid w:val="00C210B4"/>
    <w:rsid w:val="00C21E54"/>
    <w:rsid w:val="00C24316"/>
    <w:rsid w:val="00C2500C"/>
    <w:rsid w:val="00C2524F"/>
    <w:rsid w:val="00C2590A"/>
    <w:rsid w:val="00C25B2F"/>
    <w:rsid w:val="00C25E77"/>
    <w:rsid w:val="00C27576"/>
    <w:rsid w:val="00C30417"/>
    <w:rsid w:val="00C32909"/>
    <w:rsid w:val="00C33622"/>
    <w:rsid w:val="00C33941"/>
    <w:rsid w:val="00C344A2"/>
    <w:rsid w:val="00C3496F"/>
    <w:rsid w:val="00C34984"/>
    <w:rsid w:val="00C34C83"/>
    <w:rsid w:val="00C35165"/>
    <w:rsid w:val="00C35A34"/>
    <w:rsid w:val="00C362A9"/>
    <w:rsid w:val="00C36946"/>
    <w:rsid w:val="00C3795A"/>
    <w:rsid w:val="00C37B70"/>
    <w:rsid w:val="00C40BBA"/>
    <w:rsid w:val="00C41263"/>
    <w:rsid w:val="00C41BA6"/>
    <w:rsid w:val="00C41BF9"/>
    <w:rsid w:val="00C41C39"/>
    <w:rsid w:val="00C43251"/>
    <w:rsid w:val="00C4344C"/>
    <w:rsid w:val="00C44259"/>
    <w:rsid w:val="00C46E34"/>
    <w:rsid w:val="00C47950"/>
    <w:rsid w:val="00C500BD"/>
    <w:rsid w:val="00C50A97"/>
    <w:rsid w:val="00C5266B"/>
    <w:rsid w:val="00C52CA1"/>
    <w:rsid w:val="00C53E5F"/>
    <w:rsid w:val="00C54E02"/>
    <w:rsid w:val="00C54F65"/>
    <w:rsid w:val="00C616D2"/>
    <w:rsid w:val="00C61FA1"/>
    <w:rsid w:val="00C621EB"/>
    <w:rsid w:val="00C6366B"/>
    <w:rsid w:val="00C6375E"/>
    <w:rsid w:val="00C649F9"/>
    <w:rsid w:val="00C65495"/>
    <w:rsid w:val="00C65700"/>
    <w:rsid w:val="00C6731C"/>
    <w:rsid w:val="00C674EA"/>
    <w:rsid w:val="00C70C1D"/>
    <w:rsid w:val="00C70D77"/>
    <w:rsid w:val="00C7136A"/>
    <w:rsid w:val="00C71845"/>
    <w:rsid w:val="00C72274"/>
    <w:rsid w:val="00C7267E"/>
    <w:rsid w:val="00C72934"/>
    <w:rsid w:val="00C73700"/>
    <w:rsid w:val="00C752FD"/>
    <w:rsid w:val="00C75A7B"/>
    <w:rsid w:val="00C7688E"/>
    <w:rsid w:val="00C77058"/>
    <w:rsid w:val="00C771EB"/>
    <w:rsid w:val="00C7723A"/>
    <w:rsid w:val="00C77770"/>
    <w:rsid w:val="00C779A2"/>
    <w:rsid w:val="00C80980"/>
    <w:rsid w:val="00C824B3"/>
    <w:rsid w:val="00C83675"/>
    <w:rsid w:val="00C841FB"/>
    <w:rsid w:val="00C871BC"/>
    <w:rsid w:val="00C87B96"/>
    <w:rsid w:val="00C87CD4"/>
    <w:rsid w:val="00C9198F"/>
    <w:rsid w:val="00C91BEB"/>
    <w:rsid w:val="00C92058"/>
    <w:rsid w:val="00C9272C"/>
    <w:rsid w:val="00C92A26"/>
    <w:rsid w:val="00C9381F"/>
    <w:rsid w:val="00C953BB"/>
    <w:rsid w:val="00C953E3"/>
    <w:rsid w:val="00C959B9"/>
    <w:rsid w:val="00C9679F"/>
    <w:rsid w:val="00C97F9F"/>
    <w:rsid w:val="00CA1B5F"/>
    <w:rsid w:val="00CA412F"/>
    <w:rsid w:val="00CA55F7"/>
    <w:rsid w:val="00CA59DB"/>
    <w:rsid w:val="00CA5B62"/>
    <w:rsid w:val="00CA68B4"/>
    <w:rsid w:val="00CA6E6A"/>
    <w:rsid w:val="00CA747C"/>
    <w:rsid w:val="00CB107B"/>
    <w:rsid w:val="00CB247B"/>
    <w:rsid w:val="00CB2BB7"/>
    <w:rsid w:val="00CB4845"/>
    <w:rsid w:val="00CB4C69"/>
    <w:rsid w:val="00CB5EB9"/>
    <w:rsid w:val="00CB5EFD"/>
    <w:rsid w:val="00CB7881"/>
    <w:rsid w:val="00CC07EB"/>
    <w:rsid w:val="00CC0F75"/>
    <w:rsid w:val="00CC11E1"/>
    <w:rsid w:val="00CC1325"/>
    <w:rsid w:val="00CC583D"/>
    <w:rsid w:val="00CC58E7"/>
    <w:rsid w:val="00CC6062"/>
    <w:rsid w:val="00CC6548"/>
    <w:rsid w:val="00CC6C5C"/>
    <w:rsid w:val="00CC7693"/>
    <w:rsid w:val="00CC7984"/>
    <w:rsid w:val="00CC7B54"/>
    <w:rsid w:val="00CC7E32"/>
    <w:rsid w:val="00CD03E5"/>
    <w:rsid w:val="00CD08F2"/>
    <w:rsid w:val="00CD0E02"/>
    <w:rsid w:val="00CD280E"/>
    <w:rsid w:val="00CD2EA2"/>
    <w:rsid w:val="00CD4A86"/>
    <w:rsid w:val="00CD6CDE"/>
    <w:rsid w:val="00CD70E2"/>
    <w:rsid w:val="00CE018A"/>
    <w:rsid w:val="00CE0FA2"/>
    <w:rsid w:val="00CE4D2D"/>
    <w:rsid w:val="00CE59C6"/>
    <w:rsid w:val="00CE70E4"/>
    <w:rsid w:val="00CF0FE2"/>
    <w:rsid w:val="00CF1534"/>
    <w:rsid w:val="00CF5178"/>
    <w:rsid w:val="00CF5BA5"/>
    <w:rsid w:val="00CF694D"/>
    <w:rsid w:val="00CF69EB"/>
    <w:rsid w:val="00CF6A52"/>
    <w:rsid w:val="00CF7A01"/>
    <w:rsid w:val="00CF7A6A"/>
    <w:rsid w:val="00D00713"/>
    <w:rsid w:val="00D00B53"/>
    <w:rsid w:val="00D0153C"/>
    <w:rsid w:val="00D02225"/>
    <w:rsid w:val="00D0294E"/>
    <w:rsid w:val="00D03E81"/>
    <w:rsid w:val="00D049ED"/>
    <w:rsid w:val="00D05337"/>
    <w:rsid w:val="00D058E8"/>
    <w:rsid w:val="00D05BAB"/>
    <w:rsid w:val="00D105DF"/>
    <w:rsid w:val="00D106F1"/>
    <w:rsid w:val="00D10979"/>
    <w:rsid w:val="00D1170A"/>
    <w:rsid w:val="00D11DAD"/>
    <w:rsid w:val="00D12BA0"/>
    <w:rsid w:val="00D12D38"/>
    <w:rsid w:val="00D13DD0"/>
    <w:rsid w:val="00D1418B"/>
    <w:rsid w:val="00D1477B"/>
    <w:rsid w:val="00D147E8"/>
    <w:rsid w:val="00D1498D"/>
    <w:rsid w:val="00D15DFE"/>
    <w:rsid w:val="00D15EFA"/>
    <w:rsid w:val="00D15FA2"/>
    <w:rsid w:val="00D17883"/>
    <w:rsid w:val="00D227AA"/>
    <w:rsid w:val="00D232F4"/>
    <w:rsid w:val="00D23348"/>
    <w:rsid w:val="00D242D2"/>
    <w:rsid w:val="00D244DE"/>
    <w:rsid w:val="00D2494E"/>
    <w:rsid w:val="00D249A4"/>
    <w:rsid w:val="00D278D8"/>
    <w:rsid w:val="00D30092"/>
    <w:rsid w:val="00D31AAE"/>
    <w:rsid w:val="00D32C0D"/>
    <w:rsid w:val="00D32F74"/>
    <w:rsid w:val="00D33399"/>
    <w:rsid w:val="00D33A68"/>
    <w:rsid w:val="00D33B97"/>
    <w:rsid w:val="00D33D86"/>
    <w:rsid w:val="00D340EF"/>
    <w:rsid w:val="00D3486B"/>
    <w:rsid w:val="00D3500E"/>
    <w:rsid w:val="00D35181"/>
    <w:rsid w:val="00D357DF"/>
    <w:rsid w:val="00D35F86"/>
    <w:rsid w:val="00D3603D"/>
    <w:rsid w:val="00D36877"/>
    <w:rsid w:val="00D37160"/>
    <w:rsid w:val="00D372C2"/>
    <w:rsid w:val="00D40B22"/>
    <w:rsid w:val="00D41165"/>
    <w:rsid w:val="00D4185D"/>
    <w:rsid w:val="00D41FF8"/>
    <w:rsid w:val="00D42254"/>
    <w:rsid w:val="00D4395B"/>
    <w:rsid w:val="00D44B25"/>
    <w:rsid w:val="00D45C3B"/>
    <w:rsid w:val="00D46D37"/>
    <w:rsid w:val="00D47151"/>
    <w:rsid w:val="00D4792E"/>
    <w:rsid w:val="00D47F52"/>
    <w:rsid w:val="00D515BA"/>
    <w:rsid w:val="00D51842"/>
    <w:rsid w:val="00D51878"/>
    <w:rsid w:val="00D51A32"/>
    <w:rsid w:val="00D51A9B"/>
    <w:rsid w:val="00D52091"/>
    <w:rsid w:val="00D52902"/>
    <w:rsid w:val="00D53468"/>
    <w:rsid w:val="00D53658"/>
    <w:rsid w:val="00D53F9D"/>
    <w:rsid w:val="00D56B2A"/>
    <w:rsid w:val="00D56E8A"/>
    <w:rsid w:val="00D6044A"/>
    <w:rsid w:val="00D60958"/>
    <w:rsid w:val="00D61C80"/>
    <w:rsid w:val="00D61FE2"/>
    <w:rsid w:val="00D62A6F"/>
    <w:rsid w:val="00D62B62"/>
    <w:rsid w:val="00D62CC0"/>
    <w:rsid w:val="00D637AD"/>
    <w:rsid w:val="00D65A00"/>
    <w:rsid w:val="00D65D66"/>
    <w:rsid w:val="00D67446"/>
    <w:rsid w:val="00D67986"/>
    <w:rsid w:val="00D70EC3"/>
    <w:rsid w:val="00D7292E"/>
    <w:rsid w:val="00D72A7F"/>
    <w:rsid w:val="00D72C2F"/>
    <w:rsid w:val="00D73690"/>
    <w:rsid w:val="00D73709"/>
    <w:rsid w:val="00D7448A"/>
    <w:rsid w:val="00D74C63"/>
    <w:rsid w:val="00D77B30"/>
    <w:rsid w:val="00D8196B"/>
    <w:rsid w:val="00D833AD"/>
    <w:rsid w:val="00D842C7"/>
    <w:rsid w:val="00D84C3B"/>
    <w:rsid w:val="00D854C4"/>
    <w:rsid w:val="00D85F5F"/>
    <w:rsid w:val="00D861CB"/>
    <w:rsid w:val="00D862E5"/>
    <w:rsid w:val="00D86C2F"/>
    <w:rsid w:val="00D873A3"/>
    <w:rsid w:val="00D87FCA"/>
    <w:rsid w:val="00D908CF"/>
    <w:rsid w:val="00D90FC6"/>
    <w:rsid w:val="00D91319"/>
    <w:rsid w:val="00D91792"/>
    <w:rsid w:val="00D91ACD"/>
    <w:rsid w:val="00D937E6"/>
    <w:rsid w:val="00D94940"/>
    <w:rsid w:val="00D949E2"/>
    <w:rsid w:val="00D95029"/>
    <w:rsid w:val="00D975F8"/>
    <w:rsid w:val="00D97E8B"/>
    <w:rsid w:val="00DA0565"/>
    <w:rsid w:val="00DA07B4"/>
    <w:rsid w:val="00DA09A3"/>
    <w:rsid w:val="00DA09F7"/>
    <w:rsid w:val="00DA1B7A"/>
    <w:rsid w:val="00DA1B7F"/>
    <w:rsid w:val="00DA2854"/>
    <w:rsid w:val="00DA29DF"/>
    <w:rsid w:val="00DA2E02"/>
    <w:rsid w:val="00DA6F76"/>
    <w:rsid w:val="00DA7F7F"/>
    <w:rsid w:val="00DB0389"/>
    <w:rsid w:val="00DB16C6"/>
    <w:rsid w:val="00DB41A7"/>
    <w:rsid w:val="00DB499B"/>
    <w:rsid w:val="00DB4E49"/>
    <w:rsid w:val="00DB51BE"/>
    <w:rsid w:val="00DB72BE"/>
    <w:rsid w:val="00DB773B"/>
    <w:rsid w:val="00DB7E04"/>
    <w:rsid w:val="00DC13B2"/>
    <w:rsid w:val="00DC185A"/>
    <w:rsid w:val="00DC53FC"/>
    <w:rsid w:val="00DC7194"/>
    <w:rsid w:val="00DD021E"/>
    <w:rsid w:val="00DD0A38"/>
    <w:rsid w:val="00DD1364"/>
    <w:rsid w:val="00DD17E0"/>
    <w:rsid w:val="00DD27D6"/>
    <w:rsid w:val="00DD4868"/>
    <w:rsid w:val="00DD6BC9"/>
    <w:rsid w:val="00DD70BF"/>
    <w:rsid w:val="00DE06C7"/>
    <w:rsid w:val="00DE0E67"/>
    <w:rsid w:val="00DE146A"/>
    <w:rsid w:val="00DE1ABA"/>
    <w:rsid w:val="00DE1DE3"/>
    <w:rsid w:val="00DE2ACC"/>
    <w:rsid w:val="00DE4E2F"/>
    <w:rsid w:val="00DE535B"/>
    <w:rsid w:val="00DE67C1"/>
    <w:rsid w:val="00DE7B47"/>
    <w:rsid w:val="00DE7DD4"/>
    <w:rsid w:val="00DF0809"/>
    <w:rsid w:val="00DF0B1E"/>
    <w:rsid w:val="00DF18FB"/>
    <w:rsid w:val="00DF2434"/>
    <w:rsid w:val="00DF2F5F"/>
    <w:rsid w:val="00DF5EE4"/>
    <w:rsid w:val="00DF6A3E"/>
    <w:rsid w:val="00DF775D"/>
    <w:rsid w:val="00E006A1"/>
    <w:rsid w:val="00E0082F"/>
    <w:rsid w:val="00E011C2"/>
    <w:rsid w:val="00E01DD8"/>
    <w:rsid w:val="00E01F09"/>
    <w:rsid w:val="00E02167"/>
    <w:rsid w:val="00E02903"/>
    <w:rsid w:val="00E02CC9"/>
    <w:rsid w:val="00E0390A"/>
    <w:rsid w:val="00E06620"/>
    <w:rsid w:val="00E06733"/>
    <w:rsid w:val="00E06938"/>
    <w:rsid w:val="00E0750F"/>
    <w:rsid w:val="00E10781"/>
    <w:rsid w:val="00E10CDB"/>
    <w:rsid w:val="00E11258"/>
    <w:rsid w:val="00E116A2"/>
    <w:rsid w:val="00E12EA7"/>
    <w:rsid w:val="00E136EB"/>
    <w:rsid w:val="00E1379E"/>
    <w:rsid w:val="00E13EE5"/>
    <w:rsid w:val="00E13F7C"/>
    <w:rsid w:val="00E14DB4"/>
    <w:rsid w:val="00E154FE"/>
    <w:rsid w:val="00E157FE"/>
    <w:rsid w:val="00E16393"/>
    <w:rsid w:val="00E16B9C"/>
    <w:rsid w:val="00E17912"/>
    <w:rsid w:val="00E17946"/>
    <w:rsid w:val="00E2019F"/>
    <w:rsid w:val="00E214B8"/>
    <w:rsid w:val="00E21809"/>
    <w:rsid w:val="00E22307"/>
    <w:rsid w:val="00E22559"/>
    <w:rsid w:val="00E23EC5"/>
    <w:rsid w:val="00E23EFD"/>
    <w:rsid w:val="00E26587"/>
    <w:rsid w:val="00E267D5"/>
    <w:rsid w:val="00E2796E"/>
    <w:rsid w:val="00E30A18"/>
    <w:rsid w:val="00E31EC2"/>
    <w:rsid w:val="00E32071"/>
    <w:rsid w:val="00E333B9"/>
    <w:rsid w:val="00E338CD"/>
    <w:rsid w:val="00E33E43"/>
    <w:rsid w:val="00E34C7F"/>
    <w:rsid w:val="00E34D53"/>
    <w:rsid w:val="00E3526F"/>
    <w:rsid w:val="00E36079"/>
    <w:rsid w:val="00E3633B"/>
    <w:rsid w:val="00E40824"/>
    <w:rsid w:val="00E408A5"/>
    <w:rsid w:val="00E412A1"/>
    <w:rsid w:val="00E41DC8"/>
    <w:rsid w:val="00E425C1"/>
    <w:rsid w:val="00E43D81"/>
    <w:rsid w:val="00E45996"/>
    <w:rsid w:val="00E45E97"/>
    <w:rsid w:val="00E45FDE"/>
    <w:rsid w:val="00E46297"/>
    <w:rsid w:val="00E478D3"/>
    <w:rsid w:val="00E47C5E"/>
    <w:rsid w:val="00E51B92"/>
    <w:rsid w:val="00E51CEE"/>
    <w:rsid w:val="00E534D7"/>
    <w:rsid w:val="00E543CB"/>
    <w:rsid w:val="00E54ABA"/>
    <w:rsid w:val="00E568D6"/>
    <w:rsid w:val="00E5784D"/>
    <w:rsid w:val="00E57B21"/>
    <w:rsid w:val="00E60A23"/>
    <w:rsid w:val="00E63A32"/>
    <w:rsid w:val="00E63A9D"/>
    <w:rsid w:val="00E64125"/>
    <w:rsid w:val="00E64B30"/>
    <w:rsid w:val="00E656A8"/>
    <w:rsid w:val="00E6700F"/>
    <w:rsid w:val="00E6727F"/>
    <w:rsid w:val="00E67568"/>
    <w:rsid w:val="00E7126D"/>
    <w:rsid w:val="00E71C2B"/>
    <w:rsid w:val="00E72A1F"/>
    <w:rsid w:val="00E72D60"/>
    <w:rsid w:val="00E73783"/>
    <w:rsid w:val="00E73A65"/>
    <w:rsid w:val="00E75F33"/>
    <w:rsid w:val="00E761D9"/>
    <w:rsid w:val="00E814D2"/>
    <w:rsid w:val="00E8153D"/>
    <w:rsid w:val="00E81BB8"/>
    <w:rsid w:val="00E8227C"/>
    <w:rsid w:val="00E828B5"/>
    <w:rsid w:val="00E82F8C"/>
    <w:rsid w:val="00E83103"/>
    <w:rsid w:val="00E84A3B"/>
    <w:rsid w:val="00E853BD"/>
    <w:rsid w:val="00E8583C"/>
    <w:rsid w:val="00E861BF"/>
    <w:rsid w:val="00E86F1D"/>
    <w:rsid w:val="00E86F64"/>
    <w:rsid w:val="00E877DF"/>
    <w:rsid w:val="00E87A95"/>
    <w:rsid w:val="00E91776"/>
    <w:rsid w:val="00E91E31"/>
    <w:rsid w:val="00E923E5"/>
    <w:rsid w:val="00E93412"/>
    <w:rsid w:val="00E9345A"/>
    <w:rsid w:val="00E943FA"/>
    <w:rsid w:val="00E95BFC"/>
    <w:rsid w:val="00E962F2"/>
    <w:rsid w:val="00E962F5"/>
    <w:rsid w:val="00E97E02"/>
    <w:rsid w:val="00EA234E"/>
    <w:rsid w:val="00EA27C1"/>
    <w:rsid w:val="00EA2922"/>
    <w:rsid w:val="00EA4762"/>
    <w:rsid w:val="00EA4874"/>
    <w:rsid w:val="00EA5048"/>
    <w:rsid w:val="00EA518D"/>
    <w:rsid w:val="00EA6971"/>
    <w:rsid w:val="00EA6B90"/>
    <w:rsid w:val="00EA6BF7"/>
    <w:rsid w:val="00EA7505"/>
    <w:rsid w:val="00EA7EF0"/>
    <w:rsid w:val="00EA7F81"/>
    <w:rsid w:val="00EB0134"/>
    <w:rsid w:val="00EB280C"/>
    <w:rsid w:val="00EB3167"/>
    <w:rsid w:val="00EB3256"/>
    <w:rsid w:val="00EB3AFF"/>
    <w:rsid w:val="00EB4FF7"/>
    <w:rsid w:val="00EB5F55"/>
    <w:rsid w:val="00EB7A38"/>
    <w:rsid w:val="00EC0139"/>
    <w:rsid w:val="00EC125A"/>
    <w:rsid w:val="00EC2734"/>
    <w:rsid w:val="00EC2BE0"/>
    <w:rsid w:val="00EC2C47"/>
    <w:rsid w:val="00EC30A8"/>
    <w:rsid w:val="00EC3573"/>
    <w:rsid w:val="00EC4562"/>
    <w:rsid w:val="00EC5ABE"/>
    <w:rsid w:val="00EC5E41"/>
    <w:rsid w:val="00EC71F3"/>
    <w:rsid w:val="00ED1C61"/>
    <w:rsid w:val="00ED2080"/>
    <w:rsid w:val="00ED2964"/>
    <w:rsid w:val="00ED3DC2"/>
    <w:rsid w:val="00ED6190"/>
    <w:rsid w:val="00EE0829"/>
    <w:rsid w:val="00EE0F39"/>
    <w:rsid w:val="00EE14B5"/>
    <w:rsid w:val="00EE158B"/>
    <w:rsid w:val="00EE4102"/>
    <w:rsid w:val="00EE56DE"/>
    <w:rsid w:val="00EE629A"/>
    <w:rsid w:val="00EE64C0"/>
    <w:rsid w:val="00EE737C"/>
    <w:rsid w:val="00EE773B"/>
    <w:rsid w:val="00EE7A59"/>
    <w:rsid w:val="00EF004A"/>
    <w:rsid w:val="00EF0915"/>
    <w:rsid w:val="00EF2266"/>
    <w:rsid w:val="00EF264D"/>
    <w:rsid w:val="00EF282A"/>
    <w:rsid w:val="00EF2E46"/>
    <w:rsid w:val="00EF57C0"/>
    <w:rsid w:val="00F00092"/>
    <w:rsid w:val="00F002C0"/>
    <w:rsid w:val="00F013DF"/>
    <w:rsid w:val="00F01565"/>
    <w:rsid w:val="00F015D1"/>
    <w:rsid w:val="00F01A48"/>
    <w:rsid w:val="00F01B75"/>
    <w:rsid w:val="00F01BAA"/>
    <w:rsid w:val="00F03DA1"/>
    <w:rsid w:val="00F04ED4"/>
    <w:rsid w:val="00F051D5"/>
    <w:rsid w:val="00F05A5E"/>
    <w:rsid w:val="00F06F06"/>
    <w:rsid w:val="00F07DCB"/>
    <w:rsid w:val="00F120D3"/>
    <w:rsid w:val="00F1217E"/>
    <w:rsid w:val="00F12784"/>
    <w:rsid w:val="00F1584B"/>
    <w:rsid w:val="00F16332"/>
    <w:rsid w:val="00F20624"/>
    <w:rsid w:val="00F216CE"/>
    <w:rsid w:val="00F21D89"/>
    <w:rsid w:val="00F21EEF"/>
    <w:rsid w:val="00F23489"/>
    <w:rsid w:val="00F23A5A"/>
    <w:rsid w:val="00F23C6B"/>
    <w:rsid w:val="00F2468F"/>
    <w:rsid w:val="00F24934"/>
    <w:rsid w:val="00F27248"/>
    <w:rsid w:val="00F2764E"/>
    <w:rsid w:val="00F27C37"/>
    <w:rsid w:val="00F312CE"/>
    <w:rsid w:val="00F317E2"/>
    <w:rsid w:val="00F31828"/>
    <w:rsid w:val="00F32CEA"/>
    <w:rsid w:val="00F3408E"/>
    <w:rsid w:val="00F3415F"/>
    <w:rsid w:val="00F34545"/>
    <w:rsid w:val="00F348D0"/>
    <w:rsid w:val="00F35DF2"/>
    <w:rsid w:val="00F3660B"/>
    <w:rsid w:val="00F401AB"/>
    <w:rsid w:val="00F4153D"/>
    <w:rsid w:val="00F4207D"/>
    <w:rsid w:val="00F423A8"/>
    <w:rsid w:val="00F42FF1"/>
    <w:rsid w:val="00F453A2"/>
    <w:rsid w:val="00F453C9"/>
    <w:rsid w:val="00F45936"/>
    <w:rsid w:val="00F45FB2"/>
    <w:rsid w:val="00F50192"/>
    <w:rsid w:val="00F50197"/>
    <w:rsid w:val="00F506C2"/>
    <w:rsid w:val="00F51F98"/>
    <w:rsid w:val="00F53D19"/>
    <w:rsid w:val="00F55554"/>
    <w:rsid w:val="00F55706"/>
    <w:rsid w:val="00F575F9"/>
    <w:rsid w:val="00F57B21"/>
    <w:rsid w:val="00F57D83"/>
    <w:rsid w:val="00F57D9E"/>
    <w:rsid w:val="00F602EE"/>
    <w:rsid w:val="00F61A35"/>
    <w:rsid w:val="00F625B3"/>
    <w:rsid w:val="00F62C30"/>
    <w:rsid w:val="00F62CD7"/>
    <w:rsid w:val="00F6307B"/>
    <w:rsid w:val="00F63883"/>
    <w:rsid w:val="00F65783"/>
    <w:rsid w:val="00F65C88"/>
    <w:rsid w:val="00F66674"/>
    <w:rsid w:val="00F67A01"/>
    <w:rsid w:val="00F70EFA"/>
    <w:rsid w:val="00F71285"/>
    <w:rsid w:val="00F729F8"/>
    <w:rsid w:val="00F72BC7"/>
    <w:rsid w:val="00F73094"/>
    <w:rsid w:val="00F7336A"/>
    <w:rsid w:val="00F739BC"/>
    <w:rsid w:val="00F748E6"/>
    <w:rsid w:val="00F76E11"/>
    <w:rsid w:val="00F76FF3"/>
    <w:rsid w:val="00F773CB"/>
    <w:rsid w:val="00F80643"/>
    <w:rsid w:val="00F80EFD"/>
    <w:rsid w:val="00F81109"/>
    <w:rsid w:val="00F81693"/>
    <w:rsid w:val="00F823A3"/>
    <w:rsid w:val="00F82543"/>
    <w:rsid w:val="00F825E0"/>
    <w:rsid w:val="00F846A7"/>
    <w:rsid w:val="00F84A23"/>
    <w:rsid w:val="00F84C18"/>
    <w:rsid w:val="00F861F8"/>
    <w:rsid w:val="00F86539"/>
    <w:rsid w:val="00F87A12"/>
    <w:rsid w:val="00F90AEA"/>
    <w:rsid w:val="00F90C33"/>
    <w:rsid w:val="00F919AE"/>
    <w:rsid w:val="00F92BBF"/>
    <w:rsid w:val="00F94B57"/>
    <w:rsid w:val="00F950A6"/>
    <w:rsid w:val="00F959C6"/>
    <w:rsid w:val="00F95AD1"/>
    <w:rsid w:val="00F95CD3"/>
    <w:rsid w:val="00F96DF4"/>
    <w:rsid w:val="00F96EE8"/>
    <w:rsid w:val="00F97D4B"/>
    <w:rsid w:val="00FA05E8"/>
    <w:rsid w:val="00FA154E"/>
    <w:rsid w:val="00FA17A6"/>
    <w:rsid w:val="00FA19B0"/>
    <w:rsid w:val="00FA229C"/>
    <w:rsid w:val="00FA2511"/>
    <w:rsid w:val="00FA27D3"/>
    <w:rsid w:val="00FA2DC6"/>
    <w:rsid w:val="00FA3274"/>
    <w:rsid w:val="00FA3DB5"/>
    <w:rsid w:val="00FA4405"/>
    <w:rsid w:val="00FA52AF"/>
    <w:rsid w:val="00FB0294"/>
    <w:rsid w:val="00FB092D"/>
    <w:rsid w:val="00FB1A87"/>
    <w:rsid w:val="00FB201D"/>
    <w:rsid w:val="00FB2E1F"/>
    <w:rsid w:val="00FB6A45"/>
    <w:rsid w:val="00FB7D39"/>
    <w:rsid w:val="00FC04AC"/>
    <w:rsid w:val="00FC0511"/>
    <w:rsid w:val="00FC1781"/>
    <w:rsid w:val="00FC22E4"/>
    <w:rsid w:val="00FC3A44"/>
    <w:rsid w:val="00FC57F2"/>
    <w:rsid w:val="00FC6C62"/>
    <w:rsid w:val="00FD0AE2"/>
    <w:rsid w:val="00FD0DE6"/>
    <w:rsid w:val="00FD0E48"/>
    <w:rsid w:val="00FD2516"/>
    <w:rsid w:val="00FD3052"/>
    <w:rsid w:val="00FD3631"/>
    <w:rsid w:val="00FD3F9C"/>
    <w:rsid w:val="00FD483B"/>
    <w:rsid w:val="00FD4ADE"/>
    <w:rsid w:val="00FD61C4"/>
    <w:rsid w:val="00FD654B"/>
    <w:rsid w:val="00FD7330"/>
    <w:rsid w:val="00FD7E85"/>
    <w:rsid w:val="00FE07B7"/>
    <w:rsid w:val="00FE07E0"/>
    <w:rsid w:val="00FE2757"/>
    <w:rsid w:val="00FE3E32"/>
    <w:rsid w:val="00FE3EC7"/>
    <w:rsid w:val="00FE3F11"/>
    <w:rsid w:val="00FE519F"/>
    <w:rsid w:val="00FE54E6"/>
    <w:rsid w:val="00FE72FC"/>
    <w:rsid w:val="00FE7CA5"/>
    <w:rsid w:val="00FF0823"/>
    <w:rsid w:val="00FF0841"/>
    <w:rsid w:val="00FF0BEF"/>
    <w:rsid w:val="00FF0BFE"/>
    <w:rsid w:val="00FF1ED8"/>
    <w:rsid w:val="00FF2355"/>
    <w:rsid w:val="00FF2947"/>
    <w:rsid w:val="00FF2FE6"/>
    <w:rsid w:val="00FF5279"/>
    <w:rsid w:val="00FF58D9"/>
    <w:rsid w:val="00FF63B6"/>
    <w:rsid w:val="00FF68FD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1504FCD"/>
  <w15:chartTrackingRefBased/>
  <w15:docId w15:val="{A6BA666D-0056-424C-972B-B6DD972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F01"/>
    <w:rPr>
      <w:color w:val="58595B"/>
      <w:sz w:val="22"/>
      <w:szCs w:val="22"/>
    </w:rPr>
  </w:style>
  <w:style w:type="paragraph" w:styleId="Naslov1">
    <w:name w:val="heading 1"/>
    <w:aliases w:val="Heading 1 Char Char Char Char Char"/>
    <w:basedOn w:val="Normal"/>
    <w:next w:val="Normal"/>
    <w:link w:val="Naslov1Char"/>
    <w:uiPriority w:val="99"/>
    <w:qFormat/>
    <w:rsid w:val="00353947"/>
    <w:pPr>
      <w:keepNext/>
      <w:jc w:val="both"/>
      <w:outlineLvl w:val="0"/>
    </w:pPr>
    <w:rPr>
      <w:rFonts w:cs="Times New Roman"/>
      <w:b/>
      <w:bCs/>
      <w:kern w:val="32"/>
      <w:szCs w:val="32"/>
    </w:rPr>
  </w:style>
  <w:style w:type="paragraph" w:styleId="Naslov2">
    <w:name w:val="heading 2"/>
    <w:aliases w:val="Heading 2 Char Char Char,Heading 21"/>
    <w:basedOn w:val="Normal"/>
    <w:next w:val="Normal"/>
    <w:link w:val="Naslov2Char"/>
    <w:uiPriority w:val="99"/>
    <w:qFormat/>
    <w:rsid w:val="00D908C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1498D"/>
    <w:pPr>
      <w:keepNext/>
      <w:spacing w:before="240" w:after="60" w:line="360" w:lineRule="auto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D1498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792"/>
      <w:outlineLvl w:val="3"/>
    </w:pPr>
    <w:rPr>
      <w:rFonts w:cs="Times New Roman"/>
      <w:b/>
      <w:bCs/>
      <w:color w:val="auto"/>
      <w:sz w:val="20"/>
      <w:szCs w:val="20"/>
    </w:rPr>
  </w:style>
  <w:style w:type="paragraph" w:styleId="Naslov5">
    <w:name w:val="heading 5"/>
    <w:basedOn w:val="Normal"/>
    <w:next w:val="Normal"/>
    <w:link w:val="Naslov5Char"/>
    <w:uiPriority w:val="99"/>
    <w:qFormat/>
    <w:rsid w:val="00D1498D"/>
    <w:pPr>
      <w:keepNext/>
      <w:outlineLvl w:val="4"/>
    </w:pPr>
    <w:rPr>
      <w:rFonts w:ascii="Calibri" w:hAnsi="Calibri" w:cs="Times New Roman"/>
      <w:b/>
      <w:bCs/>
      <w:i/>
      <w:iCs/>
      <w:color w:val="auto"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1498D"/>
    <w:pPr>
      <w:keepNext/>
      <w:outlineLvl w:val="5"/>
    </w:pPr>
    <w:rPr>
      <w:rFonts w:cs="Times New Roman"/>
      <w:i/>
      <w:iCs/>
      <w:color w:val="auto"/>
      <w:sz w:val="20"/>
      <w:szCs w:val="20"/>
    </w:rPr>
  </w:style>
  <w:style w:type="paragraph" w:styleId="Naslov7">
    <w:name w:val="heading 7"/>
    <w:basedOn w:val="Normal"/>
    <w:next w:val="Normal"/>
    <w:link w:val="Naslov7Char"/>
    <w:uiPriority w:val="99"/>
    <w:qFormat/>
    <w:rsid w:val="007950D6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D1498D"/>
    <w:pPr>
      <w:tabs>
        <w:tab w:val="num" w:pos="1582"/>
      </w:tabs>
      <w:spacing w:before="240" w:after="60"/>
      <w:ind w:left="1582" w:hanging="1440"/>
      <w:outlineLvl w:val="7"/>
    </w:pPr>
    <w:rPr>
      <w:rFonts w:cs="Times New Roman"/>
      <w:i/>
      <w:color w:val="auto"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D1498D"/>
    <w:pPr>
      <w:tabs>
        <w:tab w:val="num" w:pos="1726"/>
      </w:tabs>
      <w:spacing w:before="240" w:after="60"/>
      <w:ind w:left="1726" w:hanging="1584"/>
      <w:outlineLvl w:val="8"/>
    </w:pPr>
    <w:rPr>
      <w:rFonts w:cs="Times New Roman"/>
      <w:b/>
      <w:i/>
      <w:color w:val="auto"/>
      <w:sz w:val="1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5B7B50"/>
    <w:rPr>
      <w:color w:val="0000FF"/>
      <w:u w:val="single"/>
    </w:rPr>
  </w:style>
  <w:style w:type="paragraph" w:styleId="Tijeloteksta">
    <w:name w:val="Body Text"/>
    <w:aliases w:val="uvlaka 21,uvlaka 3"/>
    <w:basedOn w:val="Normal"/>
    <w:link w:val="TijelotekstaChar"/>
    <w:rsid w:val="005B7B50"/>
    <w:pPr>
      <w:jc w:val="both"/>
    </w:pPr>
    <w:rPr>
      <w:szCs w:val="20"/>
    </w:rPr>
  </w:style>
  <w:style w:type="paragraph" w:styleId="Podnoje">
    <w:name w:val="footer"/>
    <w:basedOn w:val="Normal"/>
    <w:link w:val="PodnojeChar"/>
    <w:uiPriority w:val="99"/>
    <w:rsid w:val="00D73709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73709"/>
  </w:style>
  <w:style w:type="character" w:customStyle="1" w:styleId="Naslov7Char">
    <w:name w:val="Naslov 7 Char"/>
    <w:link w:val="Naslov7"/>
    <w:uiPriority w:val="99"/>
    <w:rsid w:val="007950D6"/>
    <w:rPr>
      <w:sz w:val="24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D908CF"/>
    <w:pPr>
      <w:spacing w:after="120"/>
      <w:ind w:left="283"/>
    </w:pPr>
  </w:style>
  <w:style w:type="paragraph" w:styleId="Tijeloteksta3">
    <w:name w:val="Body Text 3"/>
    <w:basedOn w:val="Normal"/>
    <w:link w:val="Tijeloteksta3Char"/>
    <w:rsid w:val="00D908CF"/>
    <w:pPr>
      <w:spacing w:after="120"/>
    </w:pPr>
    <w:rPr>
      <w:sz w:val="16"/>
      <w:szCs w:val="16"/>
    </w:rPr>
  </w:style>
  <w:style w:type="paragraph" w:customStyle="1" w:styleId="ListParagraph2">
    <w:name w:val="List Paragraph2"/>
    <w:basedOn w:val="Normal"/>
    <w:rsid w:val="00D908CF"/>
    <w:pPr>
      <w:spacing w:line="276" w:lineRule="auto"/>
      <w:ind w:left="720"/>
    </w:pPr>
    <w:rPr>
      <w:sz w:val="20"/>
      <w:szCs w:val="20"/>
      <w:lang w:eastAsia="en-US"/>
    </w:rPr>
  </w:style>
  <w:style w:type="table" w:styleId="Reetkatablice">
    <w:name w:val="Table Grid"/>
    <w:basedOn w:val="Obinatablica"/>
    <w:rsid w:val="001A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F05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F05A5E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353947"/>
    <w:pPr>
      <w:jc w:val="both"/>
      <w:outlineLvl w:val="0"/>
    </w:pPr>
    <w:rPr>
      <w:rFonts w:cs="Times New Roman"/>
      <w:b/>
      <w:bCs/>
      <w:kern w:val="28"/>
      <w:szCs w:val="32"/>
      <w:u w:val="single"/>
    </w:rPr>
  </w:style>
  <w:style w:type="character" w:customStyle="1" w:styleId="NaslovChar">
    <w:name w:val="Naslov Char"/>
    <w:link w:val="Naslov"/>
    <w:uiPriority w:val="99"/>
    <w:rsid w:val="00353947"/>
    <w:rPr>
      <w:rFonts w:eastAsia="Times New Roman" w:cs="Times New Roman"/>
      <w:b/>
      <w:bCs/>
      <w:kern w:val="28"/>
      <w:sz w:val="24"/>
      <w:szCs w:val="32"/>
      <w:u w:val="single"/>
    </w:rPr>
  </w:style>
  <w:style w:type="character" w:customStyle="1" w:styleId="Naslov1Char">
    <w:name w:val="Naslov 1 Char"/>
    <w:aliases w:val="Heading 1 Char Char Char Char Char Char"/>
    <w:link w:val="Naslov1"/>
    <w:uiPriority w:val="99"/>
    <w:rsid w:val="00353947"/>
    <w:rPr>
      <w:rFonts w:eastAsia="Times New Roman" w:cs="Times New Roman"/>
      <w:b/>
      <w:bCs/>
      <w:kern w:val="32"/>
      <w:sz w:val="22"/>
      <w:szCs w:val="32"/>
    </w:rPr>
  </w:style>
  <w:style w:type="character" w:styleId="Referencakomentara">
    <w:name w:val="annotation reference"/>
    <w:rsid w:val="002404A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404A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404AA"/>
  </w:style>
  <w:style w:type="paragraph" w:styleId="Predmetkomentara">
    <w:name w:val="annotation subject"/>
    <w:basedOn w:val="Tekstkomentara"/>
    <w:next w:val="Tekstkomentara"/>
    <w:link w:val="PredmetkomentaraChar"/>
    <w:rsid w:val="002404AA"/>
    <w:rPr>
      <w:b/>
      <w:bCs/>
    </w:rPr>
  </w:style>
  <w:style w:type="character" w:customStyle="1" w:styleId="PredmetkomentaraChar">
    <w:name w:val="Predmet komentara Char"/>
    <w:link w:val="Predmetkomentara"/>
    <w:rsid w:val="002404AA"/>
    <w:rPr>
      <w:b/>
      <w:bCs/>
    </w:rPr>
  </w:style>
  <w:style w:type="paragraph" w:styleId="TOCNaslov">
    <w:name w:val="TOC Heading"/>
    <w:basedOn w:val="Naslov1"/>
    <w:next w:val="Normal"/>
    <w:uiPriority w:val="39"/>
    <w:unhideWhenUsed/>
    <w:qFormat/>
    <w:rsid w:val="005873AB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Sadraj1">
    <w:name w:val="toc 1"/>
    <w:basedOn w:val="Normal"/>
    <w:next w:val="Normal"/>
    <w:autoRedefine/>
    <w:uiPriority w:val="39"/>
    <w:rsid w:val="000A4C33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Zaglavlje">
    <w:name w:val="header"/>
    <w:aliases w:val=" Char,Char"/>
    <w:basedOn w:val="Normal"/>
    <w:link w:val="ZaglavljeChar"/>
    <w:rsid w:val="0031672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 Char Char,Char Char"/>
    <w:link w:val="Zaglavlje"/>
    <w:rsid w:val="00316728"/>
    <w:rPr>
      <w:sz w:val="22"/>
      <w:szCs w:val="24"/>
    </w:rPr>
  </w:style>
  <w:style w:type="paragraph" w:customStyle="1" w:styleId="Regionalnidirekcija">
    <w:name w:val="Regionalni direkcija"/>
    <w:basedOn w:val="Normal"/>
    <w:uiPriority w:val="99"/>
    <w:rsid w:val="00316728"/>
    <w:pPr>
      <w:widowControl w:val="0"/>
      <w:autoSpaceDE w:val="0"/>
      <w:autoSpaceDN w:val="0"/>
      <w:adjustRightInd w:val="0"/>
      <w:textAlignment w:val="center"/>
    </w:pPr>
    <w:rPr>
      <w:rFonts w:eastAsia="MS Mincho" w:cs="GothamHr-Medium"/>
      <w:color w:val="323232"/>
      <w:sz w:val="16"/>
      <w:szCs w:val="16"/>
      <w:lang w:val="en-US" w:eastAsia="en-US"/>
    </w:rPr>
  </w:style>
  <w:style w:type="paragraph" w:styleId="Sadraj2">
    <w:name w:val="toc 2"/>
    <w:basedOn w:val="Normal"/>
    <w:next w:val="Normal"/>
    <w:autoRedefine/>
    <w:uiPriority w:val="39"/>
    <w:rsid w:val="000B3F3D"/>
    <w:pPr>
      <w:ind w:left="220"/>
    </w:pPr>
    <w:rPr>
      <w:rFonts w:ascii="Calibri" w:hAnsi="Calibr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0B3F3D"/>
    <w:pPr>
      <w:ind w:left="440"/>
    </w:pPr>
    <w:rPr>
      <w:rFonts w:ascii="Calibri" w:hAnsi="Calibr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0B3F3D"/>
    <w:pPr>
      <w:ind w:left="660"/>
    </w:pPr>
    <w:rPr>
      <w:rFonts w:ascii="Calibri" w:hAnsi="Calibr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rsid w:val="000B3F3D"/>
    <w:pPr>
      <w:ind w:left="880"/>
    </w:pPr>
    <w:rPr>
      <w:rFonts w:ascii="Calibri" w:hAnsi="Calibr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0B3F3D"/>
    <w:pPr>
      <w:ind w:left="1100"/>
    </w:pPr>
    <w:rPr>
      <w:rFonts w:ascii="Calibri" w:hAnsi="Calibr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0B3F3D"/>
    <w:pPr>
      <w:ind w:left="1320"/>
    </w:pPr>
    <w:rPr>
      <w:rFonts w:ascii="Calibri" w:hAnsi="Calibr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0B3F3D"/>
    <w:pPr>
      <w:ind w:left="1540"/>
    </w:pPr>
    <w:rPr>
      <w:rFonts w:ascii="Calibri" w:hAnsi="Calibr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0B3F3D"/>
    <w:pPr>
      <w:ind w:left="1760"/>
    </w:pPr>
    <w:rPr>
      <w:rFonts w:ascii="Calibri" w:hAnsi="Calibri"/>
      <w:sz w:val="18"/>
      <w:szCs w:val="18"/>
    </w:rPr>
  </w:style>
  <w:style w:type="character" w:styleId="SlijeenaHiperveza">
    <w:name w:val="FollowedHyperlink"/>
    <w:uiPriority w:val="99"/>
    <w:rsid w:val="009D1A96"/>
    <w:rPr>
      <w:color w:val="954F72"/>
      <w:u w:val="single"/>
    </w:rPr>
  </w:style>
  <w:style w:type="paragraph" w:styleId="Revizija">
    <w:name w:val="Revision"/>
    <w:hidden/>
    <w:uiPriority w:val="99"/>
    <w:semiHidden/>
    <w:rsid w:val="00DD27D6"/>
    <w:rPr>
      <w:color w:val="58595B"/>
      <w:sz w:val="22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BD7E01"/>
    <w:pPr>
      <w:ind w:left="720"/>
      <w:contextualSpacing/>
    </w:pPr>
  </w:style>
  <w:style w:type="paragraph" w:customStyle="1" w:styleId="Bezproreda1">
    <w:name w:val="Bez proreda1"/>
    <w:qFormat/>
    <w:rsid w:val="00F825E0"/>
    <w:rPr>
      <w:rFonts w:ascii="Calibri" w:hAnsi="Calibri" w:cs="Times New Roman"/>
      <w:sz w:val="22"/>
      <w:szCs w:val="22"/>
      <w:lang w:eastAsia="en-US"/>
    </w:rPr>
  </w:style>
  <w:style w:type="character" w:customStyle="1" w:styleId="Naslov3Char">
    <w:name w:val="Naslov 3 Char"/>
    <w:link w:val="Naslov3"/>
    <w:uiPriority w:val="99"/>
    <w:rsid w:val="00D1498D"/>
    <w:rPr>
      <w:rFonts w:ascii="Cambria" w:hAnsi="Cambria" w:cs="Times New Roman"/>
      <w:b/>
      <w:bCs/>
      <w:sz w:val="26"/>
      <w:szCs w:val="26"/>
    </w:rPr>
  </w:style>
  <w:style w:type="character" w:customStyle="1" w:styleId="Naslov4Char">
    <w:name w:val="Naslov 4 Char"/>
    <w:link w:val="Naslov4"/>
    <w:uiPriority w:val="99"/>
    <w:rsid w:val="00D1498D"/>
    <w:rPr>
      <w:rFonts w:cs="Times New Roman"/>
      <w:b/>
      <w:bCs/>
    </w:rPr>
  </w:style>
  <w:style w:type="character" w:customStyle="1" w:styleId="Naslov5Char">
    <w:name w:val="Naslov 5 Char"/>
    <w:link w:val="Naslov5"/>
    <w:uiPriority w:val="99"/>
    <w:rsid w:val="00D1498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uiPriority w:val="99"/>
    <w:rsid w:val="00D1498D"/>
    <w:rPr>
      <w:rFonts w:cs="Times New Roman"/>
      <w:i/>
      <w:iCs/>
    </w:rPr>
  </w:style>
  <w:style w:type="character" w:customStyle="1" w:styleId="Naslov8Char">
    <w:name w:val="Naslov 8 Char"/>
    <w:link w:val="Naslov8"/>
    <w:uiPriority w:val="99"/>
    <w:rsid w:val="00D1498D"/>
    <w:rPr>
      <w:rFonts w:cs="Times New Roman"/>
      <w:i/>
      <w:lang w:val="en-GB"/>
    </w:rPr>
  </w:style>
  <w:style w:type="character" w:customStyle="1" w:styleId="Naslov9Char">
    <w:name w:val="Naslov 9 Char"/>
    <w:link w:val="Naslov9"/>
    <w:uiPriority w:val="99"/>
    <w:rsid w:val="00D1498D"/>
    <w:rPr>
      <w:rFonts w:cs="Times New Roman"/>
      <w:b/>
      <w:i/>
      <w:sz w:val="18"/>
      <w:lang w:val="en-GB"/>
    </w:rPr>
  </w:style>
  <w:style w:type="character" w:customStyle="1" w:styleId="Naslov2Char">
    <w:name w:val="Naslov 2 Char"/>
    <w:aliases w:val="Heading 2 Char Char Char Char,Heading 21 Char"/>
    <w:link w:val="Naslov2"/>
    <w:uiPriority w:val="99"/>
    <w:rsid w:val="00D1498D"/>
    <w:rPr>
      <w:b/>
      <w:bCs/>
      <w:i/>
      <w:iCs/>
      <w:color w:val="58595B"/>
      <w:sz w:val="28"/>
      <w:szCs w:val="28"/>
    </w:rPr>
  </w:style>
  <w:style w:type="character" w:customStyle="1" w:styleId="PodnojeChar">
    <w:name w:val="Podnožje Char"/>
    <w:link w:val="Podnoje"/>
    <w:uiPriority w:val="99"/>
    <w:rsid w:val="00D1498D"/>
    <w:rPr>
      <w:color w:val="58595B"/>
      <w:sz w:val="22"/>
      <w:szCs w:val="22"/>
    </w:rPr>
  </w:style>
  <w:style w:type="paragraph" w:styleId="StandardWeb">
    <w:name w:val="Normal (Web)"/>
    <w:basedOn w:val="Normal"/>
    <w:rsid w:val="00D1498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Obinitekst">
    <w:name w:val="Plain Text"/>
    <w:basedOn w:val="Normal"/>
    <w:link w:val="ObinitekstChar"/>
    <w:rsid w:val="00D1498D"/>
    <w:rPr>
      <w:rFonts w:ascii="Courier New" w:hAnsi="Courier New" w:cs="Times New Roman"/>
      <w:color w:val="auto"/>
      <w:sz w:val="20"/>
      <w:szCs w:val="20"/>
    </w:rPr>
  </w:style>
  <w:style w:type="character" w:customStyle="1" w:styleId="ObinitekstChar">
    <w:name w:val="Obični tekst Char"/>
    <w:link w:val="Obinitekst"/>
    <w:rsid w:val="00D1498D"/>
    <w:rPr>
      <w:rFonts w:ascii="Courier New" w:hAnsi="Courier New" w:cs="Times New Roman"/>
    </w:rPr>
  </w:style>
  <w:style w:type="paragraph" w:styleId="Tijeloteksta-uvlaka2">
    <w:name w:val="Body Text Indent 2"/>
    <w:aliases w:val="uvlaka 2"/>
    <w:basedOn w:val="Normal"/>
    <w:link w:val="Tijeloteksta-uvlaka2Char"/>
    <w:rsid w:val="00D1498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Tijeloteksta-uvlaka2Char">
    <w:name w:val="Tijelo teksta - uvlaka 2 Char"/>
    <w:aliases w:val="uvlaka 2 Char"/>
    <w:link w:val="Tijeloteksta-uvlaka2"/>
    <w:rsid w:val="00D1498D"/>
    <w:rPr>
      <w:rFonts w:ascii="Times New Roman" w:hAnsi="Times New Roman" w:cs="Times New Roman"/>
      <w:lang w:eastAsia="en-US"/>
    </w:rPr>
  </w:style>
  <w:style w:type="paragraph" w:styleId="Tijeloteksta2">
    <w:name w:val="Body Text 2"/>
    <w:basedOn w:val="Normal"/>
    <w:link w:val="Tijeloteksta2Char"/>
    <w:rsid w:val="00D1498D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ijeloteksta2Char">
    <w:name w:val="Tijelo teksta 2 Char"/>
    <w:link w:val="Tijeloteksta2"/>
    <w:rsid w:val="00D1498D"/>
    <w:rPr>
      <w:rFonts w:ascii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uvlaka 21 Char,uvlaka 3 Char1"/>
    <w:link w:val="Tijeloteksta"/>
    <w:rsid w:val="00D1498D"/>
    <w:rPr>
      <w:color w:val="58595B"/>
      <w:sz w:val="22"/>
    </w:rPr>
  </w:style>
  <w:style w:type="character" w:customStyle="1" w:styleId="BodyTextChar">
    <w:name w:val="Body Text Char"/>
    <w:aliases w:val="uvlaka 2 Char2,uvlaka 3 Char"/>
    <w:rsid w:val="00D1498D"/>
    <w:rPr>
      <w:rFonts w:eastAsia="Times New Roman"/>
      <w:sz w:val="24"/>
      <w:szCs w:val="24"/>
      <w:lang w:eastAsia="hr-HR"/>
    </w:rPr>
  </w:style>
  <w:style w:type="character" w:customStyle="1" w:styleId="UvuenotijelotekstaChar">
    <w:name w:val="Uvučeno tijelo teksta Char"/>
    <w:link w:val="Uvuenotijeloteksta"/>
    <w:rsid w:val="00D1498D"/>
    <w:rPr>
      <w:color w:val="58595B"/>
      <w:sz w:val="22"/>
      <w:szCs w:val="22"/>
    </w:rPr>
  </w:style>
  <w:style w:type="paragraph" w:customStyle="1" w:styleId="RV-Text">
    <w:name w:val="RV - Text"/>
    <w:basedOn w:val="Normal"/>
    <w:link w:val="RV-TextChar"/>
    <w:rsid w:val="00D1498D"/>
    <w:pPr>
      <w:spacing w:before="120" w:after="120"/>
      <w:ind w:left="1021" w:right="113"/>
    </w:pPr>
    <w:rPr>
      <w:rFonts w:ascii="Times New Roman" w:hAnsi="Times New Roman" w:cs="Times New Roman"/>
      <w:color w:val="auto"/>
      <w:szCs w:val="20"/>
      <w:lang w:eastAsia="en-US"/>
    </w:rPr>
  </w:style>
  <w:style w:type="character" w:customStyle="1" w:styleId="RV-TextChar">
    <w:name w:val="RV - Text Char"/>
    <w:link w:val="RV-Text"/>
    <w:locked/>
    <w:rsid w:val="00D1498D"/>
    <w:rPr>
      <w:rFonts w:ascii="Times New Roman" w:hAnsi="Times New Roman" w:cs="Times New Roman"/>
      <w:sz w:val="22"/>
      <w:lang w:eastAsia="en-US"/>
    </w:rPr>
  </w:style>
  <w:style w:type="paragraph" w:styleId="Kartadokumenta">
    <w:name w:val="Document Map"/>
    <w:basedOn w:val="Normal"/>
    <w:link w:val="KartadokumentaChar"/>
    <w:rsid w:val="00D1498D"/>
    <w:pPr>
      <w:shd w:val="clear" w:color="auto" w:fill="000080"/>
    </w:pPr>
    <w:rPr>
      <w:rFonts w:ascii="Times New Roman" w:hAnsi="Times New Roman" w:cs="Times New Roman"/>
      <w:color w:val="auto"/>
      <w:sz w:val="2"/>
      <w:szCs w:val="2"/>
    </w:rPr>
  </w:style>
  <w:style w:type="character" w:customStyle="1" w:styleId="KartadokumentaChar">
    <w:name w:val="Karta dokumenta Char"/>
    <w:link w:val="Kartadokumenta"/>
    <w:rsid w:val="00D1498D"/>
    <w:rPr>
      <w:rFonts w:ascii="Times New Roman" w:hAnsi="Times New Roman" w:cs="Times New Roman"/>
      <w:sz w:val="2"/>
      <w:szCs w:val="2"/>
      <w:shd w:val="clear" w:color="auto" w:fill="000080"/>
    </w:rPr>
  </w:style>
  <w:style w:type="paragraph" w:customStyle="1" w:styleId="ListParagraph1">
    <w:name w:val="List Paragraph1"/>
    <w:basedOn w:val="Normal"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customStyle="1" w:styleId="CharChar2">
    <w:name w:val="Char Char2"/>
    <w:locked/>
    <w:rsid w:val="00D1498D"/>
    <w:rPr>
      <w:rFonts w:ascii="Courier New" w:hAnsi="Courier New"/>
      <w:lang w:val="hr-HR" w:eastAsia="hr-HR"/>
    </w:rPr>
  </w:style>
  <w:style w:type="paragraph" w:customStyle="1" w:styleId="Style6">
    <w:name w:val="Style6"/>
    <w:basedOn w:val="Normal"/>
    <w:rsid w:val="00D1498D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FontStyle23">
    <w:name w:val="Font Style23"/>
    <w:rsid w:val="00D1498D"/>
    <w:rPr>
      <w:rFonts w:ascii="Times New Roman" w:hAnsi="Times New Roman"/>
      <w:sz w:val="22"/>
    </w:rPr>
  </w:style>
  <w:style w:type="paragraph" w:customStyle="1" w:styleId="Odlomakpopisa1">
    <w:name w:val="Odlomak popisa1"/>
    <w:basedOn w:val="Normal"/>
    <w:uiPriority w:val="99"/>
    <w:qFormat/>
    <w:rsid w:val="00D1498D"/>
    <w:pPr>
      <w:spacing w:after="200" w:line="276" w:lineRule="auto"/>
      <w:ind w:left="720"/>
    </w:pPr>
    <w:rPr>
      <w:rFonts w:ascii="Calibri" w:hAnsi="Calibri" w:cs="Calibri"/>
      <w:color w:val="auto"/>
      <w:lang w:val="en-GB" w:eastAsia="en-US"/>
    </w:rPr>
  </w:style>
  <w:style w:type="character" w:styleId="Naglaeno">
    <w:name w:val="Strong"/>
    <w:qFormat/>
    <w:rsid w:val="00D1498D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fusnoteChar">
    <w:name w:val="Tekst fusnote Char"/>
    <w:link w:val="Tekstfusnote"/>
    <w:rsid w:val="00D1498D"/>
    <w:rPr>
      <w:rFonts w:ascii="Times New Roman" w:hAnsi="Times New Roman" w:cs="Times New Roman"/>
    </w:rPr>
  </w:style>
  <w:style w:type="character" w:styleId="Referencafusnote">
    <w:name w:val="footnote reference"/>
    <w:rsid w:val="00D1498D"/>
    <w:rPr>
      <w:rFonts w:cs="Times New Roman"/>
      <w:vertAlign w:val="superscript"/>
    </w:rPr>
  </w:style>
  <w:style w:type="paragraph" w:styleId="Tekstkrajnjebiljeke">
    <w:name w:val="endnote text"/>
    <w:basedOn w:val="Normal"/>
    <w:link w:val="TekstkrajnjebiljekeChar"/>
    <w:rsid w:val="00D1498D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rajnjebiljekeChar">
    <w:name w:val="Tekst krajnje bilješke Char"/>
    <w:link w:val="Tekstkrajnjebiljeke"/>
    <w:rsid w:val="00D1498D"/>
    <w:rPr>
      <w:rFonts w:ascii="Times New Roman" w:hAnsi="Times New Roman" w:cs="Times New Roman"/>
    </w:rPr>
  </w:style>
  <w:style w:type="character" w:styleId="Referencakrajnjebiljeke">
    <w:name w:val="endnote reference"/>
    <w:rsid w:val="00D1498D"/>
    <w:rPr>
      <w:rFonts w:cs="Times New Roman"/>
      <w:vertAlign w:val="superscript"/>
    </w:rPr>
  </w:style>
  <w:style w:type="paragraph" w:customStyle="1" w:styleId="Default">
    <w:name w:val="Default"/>
    <w:rsid w:val="00D1498D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Tijeloteksta3Char">
    <w:name w:val="Tijelo teksta 3 Char"/>
    <w:link w:val="Tijeloteksta3"/>
    <w:rsid w:val="00D1498D"/>
    <w:rPr>
      <w:color w:val="58595B"/>
      <w:sz w:val="16"/>
      <w:szCs w:val="16"/>
    </w:rPr>
  </w:style>
  <w:style w:type="paragraph" w:customStyle="1" w:styleId="CM1">
    <w:name w:val="CM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0">
    <w:name w:val="CM40"/>
    <w:basedOn w:val="Default"/>
    <w:next w:val="Default"/>
    <w:rsid w:val="00D1498D"/>
    <w:pPr>
      <w:widowControl w:val="0"/>
      <w:spacing w:after="183"/>
    </w:pPr>
    <w:rPr>
      <w:rFonts w:ascii="Arial" w:eastAsia="Times New Roman" w:hAnsi="Arial"/>
      <w:color w:val="auto"/>
      <w:lang w:val="en-US"/>
    </w:rPr>
  </w:style>
  <w:style w:type="paragraph" w:customStyle="1" w:styleId="CM41">
    <w:name w:val="CM41"/>
    <w:basedOn w:val="Default"/>
    <w:next w:val="Default"/>
    <w:rsid w:val="00D1498D"/>
    <w:pPr>
      <w:widowControl w:val="0"/>
      <w:spacing w:after="110"/>
    </w:pPr>
    <w:rPr>
      <w:rFonts w:ascii="Arial" w:eastAsia="Times New Roman" w:hAnsi="Arial"/>
      <w:color w:val="auto"/>
      <w:lang w:val="en-US"/>
    </w:rPr>
  </w:style>
  <w:style w:type="paragraph" w:customStyle="1" w:styleId="CM2">
    <w:name w:val="CM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2">
    <w:name w:val="CM42"/>
    <w:basedOn w:val="Default"/>
    <w:next w:val="Default"/>
    <w:rsid w:val="00D1498D"/>
    <w:pPr>
      <w:widowControl w:val="0"/>
      <w:spacing w:after="95"/>
    </w:pPr>
    <w:rPr>
      <w:rFonts w:ascii="Arial" w:eastAsia="Times New Roman" w:hAnsi="Arial"/>
      <w:color w:val="auto"/>
      <w:lang w:val="en-US"/>
    </w:rPr>
  </w:style>
  <w:style w:type="paragraph" w:customStyle="1" w:styleId="CM3">
    <w:name w:val="CM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3">
    <w:name w:val="CM43"/>
    <w:basedOn w:val="Default"/>
    <w:next w:val="Default"/>
    <w:rsid w:val="00D1498D"/>
    <w:pPr>
      <w:widowControl w:val="0"/>
      <w:spacing w:after="950"/>
    </w:pPr>
    <w:rPr>
      <w:rFonts w:ascii="Arial" w:eastAsia="Times New Roman" w:hAnsi="Arial"/>
      <w:color w:val="auto"/>
      <w:lang w:val="en-US"/>
    </w:rPr>
  </w:style>
  <w:style w:type="paragraph" w:customStyle="1" w:styleId="CM7">
    <w:name w:val="CM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9">
    <w:name w:val="CM9"/>
    <w:basedOn w:val="Default"/>
    <w:next w:val="Default"/>
    <w:rsid w:val="00D1498D"/>
    <w:pPr>
      <w:widowControl w:val="0"/>
      <w:spacing w:line="240" w:lineRule="atLeast"/>
    </w:pPr>
    <w:rPr>
      <w:rFonts w:ascii="Arial" w:eastAsia="Times New Roman" w:hAnsi="Arial"/>
      <w:color w:val="auto"/>
      <w:lang w:val="en-US"/>
    </w:rPr>
  </w:style>
  <w:style w:type="paragraph" w:customStyle="1" w:styleId="CM11">
    <w:name w:val="CM11"/>
    <w:basedOn w:val="Default"/>
    <w:next w:val="Default"/>
    <w:rsid w:val="00D1498D"/>
    <w:pPr>
      <w:widowControl w:val="0"/>
      <w:spacing w:line="208" w:lineRule="atLeast"/>
    </w:pPr>
    <w:rPr>
      <w:rFonts w:ascii="Arial" w:eastAsia="Times New Roman" w:hAnsi="Arial"/>
      <w:color w:val="auto"/>
      <w:lang w:val="en-US"/>
    </w:rPr>
  </w:style>
  <w:style w:type="paragraph" w:customStyle="1" w:styleId="CM48">
    <w:name w:val="CM48"/>
    <w:basedOn w:val="Default"/>
    <w:next w:val="Default"/>
    <w:rsid w:val="00D1498D"/>
    <w:pPr>
      <w:widowControl w:val="0"/>
      <w:spacing w:after="238"/>
    </w:pPr>
    <w:rPr>
      <w:rFonts w:ascii="Arial" w:eastAsia="Times New Roman" w:hAnsi="Arial"/>
      <w:color w:val="auto"/>
      <w:lang w:val="en-US"/>
    </w:rPr>
  </w:style>
  <w:style w:type="paragraph" w:customStyle="1" w:styleId="CM44">
    <w:name w:val="CM44"/>
    <w:basedOn w:val="Default"/>
    <w:next w:val="Default"/>
    <w:rsid w:val="00D1498D"/>
    <w:pPr>
      <w:widowControl w:val="0"/>
      <w:spacing w:after="415"/>
    </w:pPr>
    <w:rPr>
      <w:rFonts w:ascii="Arial" w:eastAsia="Times New Roman" w:hAnsi="Arial"/>
      <w:color w:val="auto"/>
      <w:lang w:val="en-US"/>
    </w:rPr>
  </w:style>
  <w:style w:type="paragraph" w:customStyle="1" w:styleId="CM46">
    <w:name w:val="CM46"/>
    <w:basedOn w:val="Default"/>
    <w:next w:val="Default"/>
    <w:rsid w:val="00D1498D"/>
    <w:pPr>
      <w:widowControl w:val="0"/>
      <w:spacing w:after="490"/>
    </w:pPr>
    <w:rPr>
      <w:rFonts w:ascii="Arial" w:eastAsia="Times New Roman" w:hAnsi="Arial"/>
      <w:color w:val="auto"/>
      <w:lang w:val="en-US"/>
    </w:rPr>
  </w:style>
  <w:style w:type="paragraph" w:customStyle="1" w:styleId="CM13">
    <w:name w:val="CM1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4">
    <w:name w:val="CM1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5">
    <w:name w:val="CM1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6">
    <w:name w:val="CM1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7">
    <w:name w:val="CM17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8">
    <w:name w:val="CM1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19">
    <w:name w:val="CM19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2">
    <w:name w:val="CM22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3">
    <w:name w:val="CM23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4">
    <w:name w:val="CM24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5">
    <w:name w:val="CM25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21">
    <w:name w:val="CM21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47">
    <w:name w:val="CM47"/>
    <w:basedOn w:val="Default"/>
    <w:next w:val="Default"/>
    <w:rsid w:val="00D1498D"/>
    <w:pPr>
      <w:widowControl w:val="0"/>
      <w:spacing w:after="250"/>
    </w:pPr>
    <w:rPr>
      <w:rFonts w:ascii="Arial" w:eastAsia="Times New Roman" w:hAnsi="Arial"/>
      <w:color w:val="auto"/>
      <w:lang w:val="en-US"/>
    </w:rPr>
  </w:style>
  <w:style w:type="paragraph" w:customStyle="1" w:styleId="CM26">
    <w:name w:val="CM26"/>
    <w:basedOn w:val="Default"/>
    <w:next w:val="Default"/>
    <w:rsid w:val="00D1498D"/>
    <w:pPr>
      <w:widowControl w:val="0"/>
      <w:spacing w:line="251" w:lineRule="atLeast"/>
    </w:pPr>
    <w:rPr>
      <w:rFonts w:ascii="Arial" w:eastAsia="Times New Roman" w:hAnsi="Arial"/>
      <w:color w:val="auto"/>
      <w:lang w:val="en-US"/>
    </w:rPr>
  </w:style>
  <w:style w:type="paragraph" w:customStyle="1" w:styleId="CM27">
    <w:name w:val="CM27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8">
    <w:name w:val="CM28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29">
    <w:name w:val="CM2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0">
    <w:name w:val="CM30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1">
    <w:name w:val="CM31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3">
    <w:name w:val="CM33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4">
    <w:name w:val="CM34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35">
    <w:name w:val="CM35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9">
    <w:name w:val="CM49"/>
    <w:basedOn w:val="Default"/>
    <w:next w:val="Default"/>
    <w:rsid w:val="00D1498D"/>
    <w:pPr>
      <w:widowControl w:val="0"/>
      <w:spacing w:after="1183"/>
    </w:pPr>
    <w:rPr>
      <w:rFonts w:ascii="Arial" w:eastAsia="Times New Roman" w:hAnsi="Arial"/>
      <w:color w:val="auto"/>
      <w:lang w:val="en-US"/>
    </w:rPr>
  </w:style>
  <w:style w:type="paragraph" w:customStyle="1" w:styleId="CM36">
    <w:name w:val="CM36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7">
    <w:name w:val="CM37"/>
    <w:basedOn w:val="Default"/>
    <w:next w:val="Default"/>
    <w:rsid w:val="00D1498D"/>
    <w:pPr>
      <w:widowControl w:val="0"/>
      <w:spacing w:line="258" w:lineRule="atLeast"/>
    </w:pPr>
    <w:rPr>
      <w:rFonts w:ascii="Arial" w:eastAsia="Times New Roman" w:hAnsi="Arial"/>
      <w:color w:val="auto"/>
      <w:lang w:val="en-US"/>
    </w:rPr>
  </w:style>
  <w:style w:type="paragraph" w:customStyle="1" w:styleId="CM38">
    <w:name w:val="CM38"/>
    <w:basedOn w:val="Default"/>
    <w:next w:val="Default"/>
    <w:rsid w:val="00D1498D"/>
    <w:pPr>
      <w:widowControl w:val="0"/>
    </w:pPr>
    <w:rPr>
      <w:rFonts w:ascii="Arial" w:eastAsia="Times New Roman" w:hAnsi="Arial"/>
      <w:color w:val="auto"/>
      <w:lang w:val="en-US"/>
    </w:rPr>
  </w:style>
  <w:style w:type="paragraph" w:customStyle="1" w:styleId="CM39">
    <w:name w:val="CM39"/>
    <w:basedOn w:val="Default"/>
    <w:next w:val="Default"/>
    <w:rsid w:val="00D1498D"/>
    <w:pPr>
      <w:widowControl w:val="0"/>
      <w:spacing w:line="246" w:lineRule="atLeast"/>
    </w:pPr>
    <w:rPr>
      <w:rFonts w:ascii="Arial" w:eastAsia="Times New Roman" w:hAnsi="Arial"/>
      <w:color w:val="auto"/>
      <w:lang w:val="en-US"/>
    </w:rPr>
  </w:style>
  <w:style w:type="paragraph" w:customStyle="1" w:styleId="CM45">
    <w:name w:val="CM45"/>
    <w:basedOn w:val="Default"/>
    <w:next w:val="Default"/>
    <w:rsid w:val="00D1498D"/>
    <w:pPr>
      <w:widowControl w:val="0"/>
      <w:spacing w:after="1375"/>
    </w:pPr>
    <w:rPr>
      <w:rFonts w:ascii="Arial" w:eastAsia="Times New Roman" w:hAnsi="Arial"/>
      <w:color w:val="auto"/>
      <w:lang w:val="en-US"/>
    </w:rPr>
  </w:style>
  <w:style w:type="paragraph" w:styleId="Blokteksta">
    <w:name w:val="Block Text"/>
    <w:basedOn w:val="Normal"/>
    <w:rsid w:val="00D1498D"/>
    <w:pPr>
      <w:ind w:left="852" w:right="14"/>
      <w:jc w:val="both"/>
    </w:pPr>
    <w:rPr>
      <w:rFonts w:cs="Times New Roman"/>
      <w:color w:val="auto"/>
      <w:sz w:val="18"/>
      <w:szCs w:val="20"/>
      <w:lang w:val="en-AU" w:eastAsia="en-US"/>
    </w:rPr>
  </w:style>
  <w:style w:type="paragraph" w:styleId="Tijeloteksta-uvlaka3">
    <w:name w:val="Body Text Indent 3"/>
    <w:aliases w:val="uvlaka 31"/>
    <w:basedOn w:val="Normal"/>
    <w:link w:val="Tijeloteksta-uvlaka3Char"/>
    <w:rsid w:val="00D1498D"/>
    <w:pPr>
      <w:ind w:left="417"/>
      <w:jc w:val="both"/>
    </w:pPr>
    <w:rPr>
      <w:rFonts w:cs="Times New Roman"/>
      <w:color w:val="auto"/>
      <w:szCs w:val="20"/>
    </w:rPr>
  </w:style>
  <w:style w:type="character" w:customStyle="1" w:styleId="Tijeloteksta-uvlaka3Char">
    <w:name w:val="Tijelo teksta - uvlaka 3 Char"/>
    <w:aliases w:val="uvlaka 31 Char"/>
    <w:link w:val="Tijeloteksta-uvlaka3"/>
    <w:rsid w:val="00D1498D"/>
    <w:rPr>
      <w:rFonts w:cs="Times New Roman"/>
      <w:sz w:val="22"/>
    </w:rPr>
  </w:style>
  <w:style w:type="paragraph" w:customStyle="1" w:styleId="SADRAJ">
    <w:name w:val="SADRŽAJ"/>
    <w:basedOn w:val="Normal"/>
    <w:rsid w:val="00D1498D"/>
    <w:pPr>
      <w:pBdr>
        <w:top w:val="threeDEmboss" w:sz="6" w:space="1" w:color="auto"/>
        <w:left w:val="threeDEmboss" w:sz="6" w:space="1" w:color="auto"/>
        <w:bottom w:val="threeDEmboss" w:sz="6" w:space="0" w:color="auto"/>
        <w:right w:val="threeDEmboss" w:sz="6" w:space="1" w:color="auto"/>
      </w:pBdr>
      <w:shd w:val="clear" w:color="auto" w:fill="E0E0E0"/>
      <w:jc w:val="center"/>
    </w:pPr>
    <w:rPr>
      <w:rFonts w:cs="Times New Roman"/>
      <w:b/>
      <w:color w:val="auto"/>
      <w:sz w:val="24"/>
      <w:szCs w:val="20"/>
      <w:lang w:eastAsia="en-US"/>
    </w:rPr>
  </w:style>
  <w:style w:type="paragraph" w:styleId="Grafikeoznake4">
    <w:name w:val="List Bullet 4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">
    <w:name w:val="List Bullet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2">
    <w:name w:val="List Bullet 2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3">
    <w:name w:val="List Bullet 3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Grafikeoznake5">
    <w:name w:val="List Bullet 5"/>
    <w:basedOn w:val="Normal"/>
    <w:autoRedefine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">
    <w:name w:val="List Number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2">
    <w:name w:val="List Number 2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3">
    <w:name w:val="List Number 3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4">
    <w:name w:val="List Number 4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styleId="Brojevi5">
    <w:name w:val="List Number 5"/>
    <w:basedOn w:val="Normal"/>
    <w:rsid w:val="00D1498D"/>
    <w:pPr>
      <w:tabs>
        <w:tab w:val="num" w:pos="360"/>
      </w:tabs>
      <w:ind w:left="360" w:hanging="360"/>
    </w:pPr>
    <w:rPr>
      <w:rFonts w:cs="Times New Roman"/>
      <w:color w:val="auto"/>
      <w:sz w:val="20"/>
      <w:szCs w:val="20"/>
      <w:lang w:val="en-AU"/>
    </w:rPr>
  </w:style>
  <w:style w:type="paragraph" w:customStyle="1" w:styleId="Igor">
    <w:name w:val="Igor"/>
    <w:basedOn w:val="Normal"/>
    <w:autoRedefine/>
    <w:rsid w:val="00D1498D"/>
    <w:pPr>
      <w:suppressAutoHyphens/>
      <w:spacing w:before="60" w:after="60"/>
      <w:ind w:left="567"/>
    </w:pPr>
    <w:rPr>
      <w:rFonts w:ascii="Times New Roman" w:eastAsia="Arial Unicode MS" w:hAnsi="Times New Roman" w:cs="Times New Roman"/>
      <w:bCs/>
      <w:color w:val="0000FF"/>
      <w:sz w:val="24"/>
      <w:szCs w:val="20"/>
      <w:lang w:eastAsia="en-US"/>
    </w:rPr>
  </w:style>
  <w:style w:type="paragraph" w:styleId="Podnaslov">
    <w:name w:val="Subtitle"/>
    <w:basedOn w:val="Normal"/>
    <w:link w:val="PodnaslovChar"/>
    <w:qFormat/>
    <w:rsid w:val="00D1498D"/>
    <w:pPr>
      <w:jc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PodnaslovChar">
    <w:name w:val="Podnaslov Char"/>
    <w:link w:val="Podnaslov"/>
    <w:rsid w:val="00D1498D"/>
    <w:rPr>
      <w:rFonts w:ascii="Times New Roman" w:hAnsi="Times New Roman" w:cs="Times New Roman"/>
      <w:b/>
      <w:bCs/>
      <w:sz w:val="24"/>
      <w:szCs w:val="24"/>
    </w:rPr>
  </w:style>
  <w:style w:type="paragraph" w:customStyle="1" w:styleId="Stil1">
    <w:name w:val="Stil1"/>
    <w:basedOn w:val="Normal"/>
    <w:rsid w:val="00D1498D"/>
    <w:rPr>
      <w:color w:val="auto"/>
      <w:sz w:val="24"/>
      <w:szCs w:val="24"/>
    </w:rPr>
  </w:style>
  <w:style w:type="paragraph" w:customStyle="1" w:styleId="Vorgabetext">
    <w:name w:val="Vorgabetext"/>
    <w:basedOn w:val="Normal"/>
    <w:rsid w:val="00D1498D"/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Naslov-2">
    <w:name w:val="Naslov-2"/>
    <w:basedOn w:val="Normal"/>
    <w:rsid w:val="00D1498D"/>
    <w:pPr>
      <w:spacing w:after="60"/>
      <w:ind w:left="720"/>
    </w:pPr>
    <w:rPr>
      <w:rFonts w:ascii="Times New Roman" w:hAnsi="Times New Roman" w:cs="Times New Roman"/>
      <w:b/>
      <w:color w:val="auto"/>
      <w:sz w:val="28"/>
      <w:szCs w:val="20"/>
      <w:lang w:val="de-DE" w:eastAsia="en-US"/>
    </w:rPr>
  </w:style>
  <w:style w:type="paragraph" w:customStyle="1" w:styleId="Naslov-3">
    <w:name w:val="Naslov-3"/>
    <w:basedOn w:val="Normal"/>
    <w:rsid w:val="00D1498D"/>
    <w:pPr>
      <w:spacing w:after="120"/>
      <w:ind w:left="720"/>
    </w:pPr>
    <w:rPr>
      <w:rFonts w:ascii="Times New Roman" w:hAnsi="Times New Roman" w:cs="Times New Roman"/>
      <w:color w:val="auto"/>
      <w:szCs w:val="20"/>
      <w:lang w:eastAsia="en-US"/>
    </w:rPr>
  </w:style>
  <w:style w:type="paragraph" w:customStyle="1" w:styleId="xl22">
    <w:name w:val="xl22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3">
    <w:name w:val="xl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4">
    <w:name w:val="xl24"/>
    <w:basedOn w:val="Normal"/>
    <w:rsid w:val="00D1498D"/>
    <w:pP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25">
    <w:name w:val="xl25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lang w:val="en-GB" w:eastAsia="en-US"/>
    </w:rPr>
  </w:style>
  <w:style w:type="paragraph" w:customStyle="1" w:styleId="xl26">
    <w:name w:val="xl26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  <w:lang w:val="en-GB" w:eastAsia="en-US"/>
    </w:rPr>
  </w:style>
  <w:style w:type="paragraph" w:customStyle="1" w:styleId="xl27">
    <w:name w:val="xl27"/>
    <w:basedOn w:val="Normal"/>
    <w:rsid w:val="00D149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  <w:lang w:val="en-GB" w:eastAsia="en-US"/>
    </w:rPr>
  </w:style>
  <w:style w:type="paragraph" w:customStyle="1" w:styleId="xl37">
    <w:name w:val="xl37"/>
    <w:basedOn w:val="Normal"/>
    <w:rsid w:val="00D1498D"/>
    <w:pPr>
      <w:spacing w:before="100" w:beforeAutospacing="1" w:after="100" w:afterAutospacing="1"/>
    </w:pPr>
    <w:rPr>
      <w:rFonts w:eastAsia="Arial Unicode MS"/>
      <w:b/>
      <w:bCs/>
      <w:color w:val="auto"/>
      <w:sz w:val="18"/>
      <w:szCs w:val="18"/>
    </w:rPr>
  </w:style>
  <w:style w:type="paragraph" w:customStyle="1" w:styleId="StyleArial11ptJustified">
    <w:name w:val="Style Arial 11 pt Justified"/>
    <w:basedOn w:val="Normal"/>
    <w:rsid w:val="00D1498D"/>
    <w:pPr>
      <w:spacing w:before="120" w:after="240"/>
      <w:jc w:val="both"/>
    </w:pPr>
    <w:rPr>
      <w:rFonts w:cs="Times New Roman"/>
      <w:color w:val="auto"/>
      <w:sz w:val="24"/>
      <w:szCs w:val="20"/>
    </w:rPr>
  </w:style>
  <w:style w:type="paragraph" w:styleId="Opisslike">
    <w:name w:val="caption"/>
    <w:basedOn w:val="Normal"/>
    <w:next w:val="Normal"/>
    <w:qFormat/>
    <w:rsid w:val="00D1498D"/>
    <w:pPr>
      <w:suppressAutoHyphens/>
      <w:spacing w:before="120"/>
      <w:ind w:left="142"/>
    </w:pPr>
    <w:rPr>
      <w:rFonts w:ascii="Times New Roman" w:hAnsi="Times New Roman" w:cs="Times New Roman"/>
      <w:b/>
      <w:bCs/>
      <w:i/>
      <w:iCs/>
      <w:color w:val="auto"/>
      <w:szCs w:val="24"/>
      <w:lang w:eastAsia="ar-SA"/>
    </w:rPr>
  </w:style>
  <w:style w:type="paragraph" w:customStyle="1" w:styleId="xl28">
    <w:name w:val="xl28"/>
    <w:basedOn w:val="Normal"/>
    <w:rsid w:val="00D1498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29">
    <w:name w:val="xl29"/>
    <w:basedOn w:val="Normal"/>
    <w:rsid w:val="00D1498D"/>
    <w:pP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30">
    <w:name w:val="xl30"/>
    <w:basedOn w:val="Normal"/>
    <w:rsid w:val="00D1498D"/>
    <w:pP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31">
    <w:name w:val="xl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2">
    <w:name w:val="xl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xl33">
    <w:name w:val="xl33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4">
    <w:name w:val="xl3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35">
    <w:name w:val="xl35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6">
    <w:name w:val="xl3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38">
    <w:name w:val="xl38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39">
    <w:name w:val="xl39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0">
    <w:name w:val="xl4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1">
    <w:name w:val="xl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2">
    <w:name w:val="xl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43">
    <w:name w:val="xl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4">
    <w:name w:val="xl44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45">
    <w:name w:val="xl45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46">
    <w:name w:val="xl46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47">
    <w:name w:val="xl47"/>
    <w:basedOn w:val="Normal"/>
    <w:rsid w:val="00D1498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8">
    <w:name w:val="xl48"/>
    <w:basedOn w:val="Normal"/>
    <w:rsid w:val="00D1498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49">
    <w:name w:val="xl49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50">
    <w:name w:val="xl5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1">
    <w:name w:val="xl5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2">
    <w:name w:val="xl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3">
    <w:name w:val="xl53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4">
    <w:name w:val="xl5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5">
    <w:name w:val="xl5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6">
    <w:name w:val="xl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57">
    <w:name w:val="xl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8">
    <w:name w:val="xl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59">
    <w:name w:val="xl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0">
    <w:name w:val="xl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1">
    <w:name w:val="xl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62">
    <w:name w:val="xl6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63">
    <w:name w:val="xl63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4">
    <w:name w:val="xl64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65">
    <w:name w:val="xl6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0">
    <w:name w:val="xl7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1">
    <w:name w:val="xl7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2">
    <w:name w:val="xl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73">
    <w:name w:val="xl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74">
    <w:name w:val="xl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5">
    <w:name w:val="xl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76">
    <w:name w:val="xl7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7">
    <w:name w:val="xl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78">
    <w:name w:val="xl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79">
    <w:name w:val="xl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0">
    <w:name w:val="xl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81">
    <w:name w:val="xl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2">
    <w:name w:val="xl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83">
    <w:name w:val="xl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86">
    <w:name w:val="xl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87">
    <w:name w:val="xl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88">
    <w:name w:val="xl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89">
    <w:name w:val="xl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90">
    <w:name w:val="xl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1">
    <w:name w:val="xl9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2">
    <w:name w:val="xl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93">
    <w:name w:val="xl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4">
    <w:name w:val="xl9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97">
    <w:name w:val="xl9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98">
    <w:name w:val="xl9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0">
    <w:name w:val="xl10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1">
    <w:name w:val="xl10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2">
    <w:name w:val="xl10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3">
    <w:name w:val="xl10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4">
    <w:name w:val="xl10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5">
    <w:name w:val="xl10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06">
    <w:name w:val="xl10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07">
    <w:name w:val="xl10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8">
    <w:name w:val="xl10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09">
    <w:name w:val="xl10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10">
    <w:name w:val="xl110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1">
    <w:name w:val="xl111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2">
    <w:name w:val="xl112"/>
    <w:basedOn w:val="Normal"/>
    <w:rsid w:val="00D14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13">
    <w:name w:val="xl11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14">
    <w:name w:val="xl11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15">
    <w:name w:val="xl11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16">
    <w:name w:val="xl116"/>
    <w:basedOn w:val="Normal"/>
    <w:rsid w:val="00D1498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7">
    <w:name w:val="xl11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8">
    <w:name w:val="xl11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19">
    <w:name w:val="xl11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20">
    <w:name w:val="xl12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3">
    <w:name w:val="xl12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4">
    <w:name w:val="xl12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5">
    <w:name w:val="xl125"/>
    <w:basedOn w:val="Normal"/>
    <w:rsid w:val="00D1498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26">
    <w:name w:val="xl12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28">
    <w:name w:val="xl12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29">
    <w:name w:val="xl12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30">
    <w:name w:val="xl13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16"/>
      <w:szCs w:val="16"/>
    </w:rPr>
  </w:style>
  <w:style w:type="paragraph" w:customStyle="1" w:styleId="xl131">
    <w:name w:val="xl13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color w:val="333399"/>
      <w:sz w:val="18"/>
      <w:szCs w:val="18"/>
    </w:rPr>
  </w:style>
  <w:style w:type="paragraph" w:customStyle="1" w:styleId="xl132">
    <w:name w:val="xl13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3">
    <w:name w:val="xl13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4">
    <w:name w:val="xl13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5">
    <w:name w:val="xl13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6">
    <w:name w:val="xl13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37">
    <w:name w:val="xl13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6"/>
      <w:szCs w:val="16"/>
    </w:rPr>
  </w:style>
  <w:style w:type="paragraph" w:customStyle="1" w:styleId="xl138">
    <w:name w:val="xl13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39">
    <w:name w:val="xl13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0">
    <w:name w:val="xl14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41">
    <w:name w:val="xl14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42">
    <w:name w:val="xl14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43">
    <w:name w:val="xl14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4">
    <w:name w:val="xl14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45">
    <w:name w:val="xl14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6">
    <w:name w:val="xl14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7">
    <w:name w:val="xl14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16"/>
      <w:szCs w:val="16"/>
    </w:rPr>
  </w:style>
  <w:style w:type="paragraph" w:customStyle="1" w:styleId="xl148">
    <w:name w:val="xl14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49">
    <w:name w:val="xl14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0">
    <w:name w:val="xl150"/>
    <w:basedOn w:val="Normal"/>
    <w:rsid w:val="00D1498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1">
    <w:name w:val="xl15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52">
    <w:name w:val="xl15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53">
    <w:name w:val="xl15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6"/>
      <w:szCs w:val="16"/>
    </w:rPr>
  </w:style>
  <w:style w:type="paragraph" w:customStyle="1" w:styleId="xl154">
    <w:name w:val="xl154"/>
    <w:basedOn w:val="Normal"/>
    <w:rsid w:val="00D14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5">
    <w:name w:val="xl155"/>
    <w:basedOn w:val="Normal"/>
    <w:rsid w:val="00D1498D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color w:val="auto"/>
      <w:sz w:val="18"/>
      <w:szCs w:val="18"/>
    </w:rPr>
  </w:style>
  <w:style w:type="paragraph" w:customStyle="1" w:styleId="xl156">
    <w:name w:val="xl15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7">
    <w:name w:val="xl15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color w:val="auto"/>
      <w:sz w:val="16"/>
      <w:szCs w:val="16"/>
    </w:rPr>
  </w:style>
  <w:style w:type="paragraph" w:customStyle="1" w:styleId="xl158">
    <w:name w:val="xl15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59">
    <w:name w:val="xl15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60">
    <w:name w:val="xl16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16"/>
      <w:szCs w:val="16"/>
    </w:rPr>
  </w:style>
  <w:style w:type="paragraph" w:customStyle="1" w:styleId="xl161">
    <w:name w:val="xl16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2">
    <w:name w:val="xl162"/>
    <w:basedOn w:val="Normal"/>
    <w:rsid w:val="00D1498D"/>
    <w:pP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3">
    <w:name w:val="xl16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auto"/>
      <w:sz w:val="18"/>
      <w:szCs w:val="18"/>
    </w:rPr>
  </w:style>
  <w:style w:type="paragraph" w:customStyle="1" w:styleId="xl164">
    <w:name w:val="xl16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65">
    <w:name w:val="xl165"/>
    <w:basedOn w:val="Normal"/>
    <w:rsid w:val="00D1498D"/>
    <w:pPr>
      <w:shd w:val="clear" w:color="auto" w:fill="CCFFCC"/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6">
    <w:name w:val="xl16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7">
    <w:name w:val="xl16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8">
    <w:name w:val="xl168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8"/>
      <w:szCs w:val="18"/>
    </w:rPr>
  </w:style>
  <w:style w:type="paragraph" w:customStyle="1" w:styleId="xl169">
    <w:name w:val="xl169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b/>
      <w:bCs/>
      <w:color w:val="auto"/>
      <w:sz w:val="18"/>
      <w:szCs w:val="18"/>
    </w:rPr>
  </w:style>
  <w:style w:type="paragraph" w:customStyle="1" w:styleId="xl170">
    <w:name w:val="xl170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16"/>
      <w:szCs w:val="16"/>
    </w:rPr>
  </w:style>
  <w:style w:type="paragraph" w:customStyle="1" w:styleId="xl171">
    <w:name w:val="xl171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72">
    <w:name w:val="xl17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3">
    <w:name w:val="xl17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4">
    <w:name w:val="xl17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75">
    <w:name w:val="xl17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6">
    <w:name w:val="xl176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sz w:val="16"/>
      <w:szCs w:val="16"/>
    </w:rPr>
  </w:style>
  <w:style w:type="paragraph" w:customStyle="1" w:styleId="xl177">
    <w:name w:val="xl17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8">
    <w:name w:val="xl17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79">
    <w:name w:val="xl17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0">
    <w:name w:val="xl18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81">
    <w:name w:val="xl181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2">
    <w:name w:val="xl18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83">
    <w:name w:val="xl18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16"/>
      <w:szCs w:val="16"/>
    </w:rPr>
  </w:style>
  <w:style w:type="paragraph" w:customStyle="1" w:styleId="xl184">
    <w:name w:val="xl184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5">
    <w:name w:val="xl185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6">
    <w:name w:val="xl186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7">
    <w:name w:val="xl187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88">
    <w:name w:val="xl188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16"/>
      <w:szCs w:val="16"/>
    </w:rPr>
  </w:style>
  <w:style w:type="paragraph" w:customStyle="1" w:styleId="xl190">
    <w:name w:val="xl190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1">
    <w:name w:val="xl191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2">
    <w:name w:val="xl192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3">
    <w:name w:val="xl193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4">
    <w:name w:val="xl194"/>
    <w:basedOn w:val="Normal"/>
    <w:rsid w:val="00D14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5">
    <w:name w:val="xl195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16"/>
      <w:szCs w:val="16"/>
    </w:rPr>
  </w:style>
  <w:style w:type="paragraph" w:customStyle="1" w:styleId="xl196">
    <w:name w:val="xl196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7">
    <w:name w:val="xl197"/>
    <w:basedOn w:val="Normal"/>
    <w:rsid w:val="00D14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198">
    <w:name w:val="xl198"/>
    <w:basedOn w:val="Normal"/>
    <w:rsid w:val="00D149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xl199">
    <w:name w:val="xl199"/>
    <w:basedOn w:val="Normal"/>
    <w:rsid w:val="00D14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6"/>
      <w:szCs w:val="16"/>
    </w:rPr>
  </w:style>
  <w:style w:type="paragraph" w:customStyle="1" w:styleId="Bullet1mitEinzug">
    <w:name w:val="Bullet1 mit Einzug"/>
    <w:basedOn w:val="Normal"/>
    <w:rsid w:val="00D1498D"/>
    <w:pPr>
      <w:tabs>
        <w:tab w:val="num" w:pos="360"/>
      </w:tabs>
      <w:spacing w:after="60"/>
      <w:ind w:left="360" w:right="-255" w:hanging="360"/>
      <w:jc w:val="both"/>
    </w:pPr>
    <w:rPr>
      <w:rFonts w:ascii="Tahoma" w:hAnsi="Tahoma" w:cs="Tahoma"/>
      <w:color w:val="auto"/>
      <w:sz w:val="20"/>
      <w:szCs w:val="20"/>
      <w:lang w:val="en-US" w:eastAsia="de-DE"/>
    </w:rPr>
  </w:style>
  <w:style w:type="paragraph" w:customStyle="1" w:styleId="Textkrpereinzug">
    <w:name w:val="Textkörpereinzug"/>
    <w:basedOn w:val="Uvuenotijeloteksta"/>
    <w:rsid w:val="00D1498D"/>
    <w:pPr>
      <w:spacing w:before="120" w:after="240" w:line="264" w:lineRule="auto"/>
      <w:ind w:left="0" w:right="-337"/>
      <w:jc w:val="both"/>
    </w:pPr>
    <w:rPr>
      <w:rFonts w:ascii="Tahoma" w:hAnsi="Tahoma" w:cs="Times New Roman"/>
      <w:color w:val="auto"/>
      <w:sz w:val="20"/>
      <w:szCs w:val="20"/>
      <w:lang w:val="en-US" w:eastAsia="de-DE"/>
    </w:rPr>
  </w:style>
  <w:style w:type="paragraph" w:customStyle="1" w:styleId="InsideAddress">
    <w:name w:val="Inside Address"/>
    <w:basedOn w:val="Normal"/>
    <w:rsid w:val="00D1498D"/>
    <w:pPr>
      <w:ind w:left="835" w:right="-360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TOCNaslov1">
    <w:name w:val="TOC Naslov1"/>
    <w:basedOn w:val="Naslov1"/>
    <w:next w:val="Normal"/>
    <w:uiPriority w:val="39"/>
    <w:qFormat/>
    <w:rsid w:val="00D1498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kern w:val="0"/>
      <w:sz w:val="28"/>
      <w:szCs w:val="28"/>
      <w:lang w:val="en-US" w:eastAsia="ja-JP"/>
    </w:rPr>
  </w:style>
  <w:style w:type="character" w:styleId="Istaknuto">
    <w:name w:val="Emphasis"/>
    <w:qFormat/>
    <w:rsid w:val="00D1498D"/>
    <w:rPr>
      <w:i/>
      <w:iCs/>
    </w:rPr>
  </w:style>
  <w:style w:type="paragraph" w:customStyle="1" w:styleId="Bezproreda2">
    <w:name w:val="Bez proreda2"/>
    <w:qFormat/>
    <w:rsid w:val="00D1498D"/>
    <w:rPr>
      <w:rFonts w:ascii="Calibri" w:hAnsi="Calibri" w:cs="Times New Roman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qFormat/>
    <w:rsid w:val="00D1498D"/>
    <w:pPr>
      <w:ind w:left="720"/>
    </w:pPr>
    <w:rPr>
      <w:rFonts w:ascii="Times New Roman" w:eastAsia="SimSun" w:hAnsi="Times New Roman" w:cs="Times New Roman"/>
      <w:color w:val="auto"/>
      <w:sz w:val="24"/>
      <w:szCs w:val="24"/>
    </w:rPr>
  </w:style>
  <w:style w:type="character" w:customStyle="1" w:styleId="Neupadljivoisticanje1">
    <w:name w:val="Neupadljivo isticanje1"/>
    <w:uiPriority w:val="99"/>
    <w:qFormat/>
    <w:rsid w:val="00D1498D"/>
    <w:rPr>
      <w:i/>
      <w:iCs/>
      <w:color w:val="808080"/>
    </w:rPr>
  </w:style>
  <w:style w:type="table" w:styleId="Tablicas3Defektima1">
    <w:name w:val="Table 3D effects 1"/>
    <w:basedOn w:val="Obinatablica"/>
    <w:rsid w:val="00D1498D"/>
    <w:rPr>
      <w:rFonts w:ascii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Bezpopisa1">
    <w:name w:val="Bez popisa1"/>
    <w:next w:val="Bezpopisa"/>
    <w:uiPriority w:val="99"/>
    <w:semiHidden/>
    <w:unhideWhenUsed/>
    <w:rsid w:val="00D1498D"/>
  </w:style>
  <w:style w:type="table" w:customStyle="1" w:styleId="Reetkatablice1">
    <w:name w:val="Rešetka tablice1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">
    <w:name w:val="Bez popisa2"/>
    <w:next w:val="Bezpopisa"/>
    <w:uiPriority w:val="99"/>
    <w:semiHidden/>
    <w:unhideWhenUsed/>
    <w:rsid w:val="00D1498D"/>
  </w:style>
  <w:style w:type="table" w:customStyle="1" w:styleId="Reetkatablice2">
    <w:name w:val="Rešetka tablice2"/>
    <w:basedOn w:val="Obinatablica"/>
    <w:next w:val="Reetkatablice"/>
    <w:uiPriority w:val="59"/>
    <w:rsid w:val="00D1498D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D70EC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Bezproreda">
    <w:name w:val="No Spacing"/>
    <w:uiPriority w:val="99"/>
    <w:qFormat/>
    <w:rsid w:val="00D70EC3"/>
    <w:rPr>
      <w:rFonts w:ascii="Calibri" w:eastAsia="Calibri" w:hAnsi="Calibri" w:cs="Calibri"/>
      <w:sz w:val="22"/>
      <w:szCs w:val="22"/>
      <w:lang w:eastAsia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D70EC3"/>
    <w:rPr>
      <w:color w:val="58595B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90180-45A3-4537-82AF-23E2F47C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4056</Words>
  <Characters>25378</Characters>
  <Application>Microsoft Office Word</Application>
  <DocSecurity>0</DocSecurity>
  <Lines>211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SREDIŠNJE TIJELO ZA JAVNU NABAVU:</vt:lpstr>
      <vt:lpstr>SREDIŠNJE TIJELO ZA JAVNU NABAVU:</vt:lpstr>
    </vt:vector>
  </TitlesOfParts>
  <Company>HZZO</Company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SREDIŠNJE TIJELO ZA JAVNU NABAVU:</dc:title>
  <dc:subject/>
  <dc:creator>lpuljcan</dc:creator>
  <cp:keywords/>
  <cp:lastModifiedBy>Dalenjak Zrinka</cp:lastModifiedBy>
  <cp:revision>20</cp:revision>
  <cp:lastPrinted>2017-04-26T13:17:00Z</cp:lastPrinted>
  <dcterms:created xsi:type="dcterms:W3CDTF">2017-06-05T12:58:00Z</dcterms:created>
  <dcterms:modified xsi:type="dcterms:W3CDTF">2017-06-16T10:34:00Z</dcterms:modified>
</cp:coreProperties>
</file>